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250" w:type="dxa"/>
        <w:tblInd w:w="-95" w:type="dxa"/>
        <w:tblLook w:val="04A0" w:firstRow="1" w:lastRow="0" w:firstColumn="1" w:lastColumn="0" w:noHBand="0" w:noVBand="1"/>
      </w:tblPr>
      <w:tblGrid>
        <w:gridCol w:w="3780"/>
        <w:gridCol w:w="7470"/>
      </w:tblGrid>
      <w:tr w:rsidR="00394F6E" w:rsidRPr="00000A11" w14:paraId="58F558B5" w14:textId="77777777" w:rsidTr="00CD3917">
        <w:tc>
          <w:tcPr>
            <w:tcW w:w="3780" w:type="dxa"/>
          </w:tcPr>
          <w:p w14:paraId="6CA2F6F0" w14:textId="77777777" w:rsidR="00F15558" w:rsidRPr="00000A11" w:rsidRDefault="00F15558" w:rsidP="00CD3917">
            <w:pPr>
              <w:spacing w:before="360" w:after="0" w:line="240" w:lineRule="auto"/>
              <w:rPr>
                <w:rFonts w:ascii="Candara" w:hAnsi="Candara"/>
                <w:b/>
                <w:color w:val="FFFFFF"/>
              </w:rPr>
            </w:pPr>
          </w:p>
        </w:tc>
        <w:tc>
          <w:tcPr>
            <w:tcW w:w="7470" w:type="dxa"/>
          </w:tcPr>
          <w:p w14:paraId="42E85670" w14:textId="059E396D" w:rsidR="00F15558" w:rsidRPr="000962B7" w:rsidRDefault="00C30F66" w:rsidP="00CD3917">
            <w:pPr>
              <w:spacing w:before="240" w:after="0" w:line="240" w:lineRule="auto"/>
              <w:jc w:val="right"/>
              <w:rPr>
                <w:rFonts w:asciiTheme="majorHAnsi" w:hAnsiTheme="majorHAnsi"/>
                <w:b/>
                <w:color w:val="FFFFFF"/>
                <w:sz w:val="48"/>
              </w:rPr>
            </w:pPr>
            <w:r>
              <w:rPr>
                <w:rFonts w:asciiTheme="majorHAnsi" w:hAnsiTheme="majorHAnsi"/>
                <w:noProof/>
                <w:color w:val="FFFFFF"/>
                <w:sz w:val="28"/>
              </w:rPr>
              <mc:AlternateContent>
                <mc:Choice Requires="wps">
                  <w:drawing>
                    <wp:anchor distT="0" distB="0" distL="114300" distR="114300" simplePos="0" relativeHeight="251657728" behindDoc="1" locked="0" layoutInCell="1" allowOverlap="1" wp14:anchorId="33742DAE" wp14:editId="5A40DE55">
                      <wp:simplePos x="0" y="0"/>
                      <wp:positionH relativeFrom="column">
                        <wp:posOffset>-3497580</wp:posOffset>
                      </wp:positionH>
                      <wp:positionV relativeFrom="paragraph">
                        <wp:posOffset>-328295</wp:posOffset>
                      </wp:positionV>
                      <wp:extent cx="8976995" cy="1520190"/>
                      <wp:effectExtent l="13970" t="14605" r="10160" b="825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76995" cy="1520190"/>
                              </a:xfrm>
                              <a:prstGeom prst="rect">
                                <a:avLst/>
                              </a:prstGeom>
                              <a:solidFill>
                                <a:srgbClr val="1F4D78"/>
                              </a:solidFill>
                              <a:ln w="12700">
                                <a:solidFill>
                                  <a:srgbClr val="FFFFFF"/>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B0A9E31" id="Rectangle 1" o:spid="_x0000_s1026" style="position:absolute;margin-left:-275.4pt;margin-top:-25.85pt;width:706.85pt;height:119.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" fillcolor="#1f4d78" strokecolor="white" strokeweight="1pt"/>
                  </w:pict>
                </mc:Fallback>
              </mc:AlternateContent>
            </w:r>
            <w:r w:rsidR="005E22CC">
              <w:rPr>
                <w:rFonts w:asciiTheme="majorHAnsi" w:hAnsiTheme="majorHAnsi"/>
                <w:b/>
                <w:color w:val="FFFFFF"/>
                <w:sz w:val="48"/>
              </w:rPr>
              <w:t>MORGAN AVERY ELLIS</w:t>
            </w:r>
          </w:p>
          <w:p w14:paraId="6648ED43" w14:textId="77777777" w:rsidR="00EA7B4B" w:rsidRPr="000962B7" w:rsidRDefault="005E22CC" w:rsidP="00CD3917">
            <w:pPr>
              <w:spacing w:after="0" w:line="240" w:lineRule="auto"/>
              <w:jc w:val="right"/>
              <w:rPr>
                <w:rFonts w:asciiTheme="majorHAnsi" w:hAnsiTheme="majorHAnsi"/>
                <w:b/>
                <w:bCs/>
                <w:color w:val="FFFFFF" w:themeColor="background1"/>
                <w:sz w:val="24"/>
              </w:rPr>
            </w:pPr>
            <w:r>
              <w:rPr>
                <w:rFonts w:asciiTheme="majorHAnsi" w:hAnsiTheme="majorHAnsi"/>
                <w:b/>
                <w:bCs/>
                <w:color w:val="FFFFFF" w:themeColor="background1"/>
                <w:sz w:val="24"/>
              </w:rPr>
              <w:t>2148 Example Grove, Raleigh</w:t>
            </w:r>
            <w:r w:rsidR="00D22BA2">
              <w:rPr>
                <w:rFonts w:asciiTheme="majorHAnsi" w:hAnsiTheme="majorHAnsi"/>
                <w:b/>
                <w:bCs/>
                <w:color w:val="FFFFFF" w:themeColor="background1"/>
                <w:sz w:val="24"/>
              </w:rPr>
              <w:t>, NC</w:t>
            </w:r>
            <w:r>
              <w:rPr>
                <w:rFonts w:asciiTheme="majorHAnsi" w:hAnsiTheme="majorHAnsi"/>
                <w:b/>
                <w:bCs/>
                <w:color w:val="FFFFFF" w:themeColor="background1"/>
                <w:sz w:val="24"/>
              </w:rPr>
              <w:t xml:space="preserve"> 27601</w:t>
            </w:r>
          </w:p>
          <w:p w14:paraId="16C316BB" w14:textId="77777777" w:rsidR="00F15558" w:rsidRDefault="0032197D" w:rsidP="00D22BA2">
            <w:pPr>
              <w:spacing w:after="0" w:line="240" w:lineRule="auto"/>
              <w:jc w:val="right"/>
              <w:rPr>
                <w:rFonts w:asciiTheme="majorHAnsi" w:hAnsiTheme="majorHAnsi"/>
                <w:b/>
                <w:bCs/>
                <w:color w:val="FFFFFF"/>
              </w:rPr>
            </w:pPr>
            <w:r>
              <w:rPr>
                <w:rFonts w:asciiTheme="majorHAnsi" w:hAnsiTheme="majorHAnsi"/>
                <w:b/>
                <w:bCs/>
                <w:color w:val="FFFFFF"/>
              </w:rPr>
              <w:t>(</w:t>
            </w:r>
            <w:r w:rsidR="005E22CC">
              <w:rPr>
                <w:rFonts w:asciiTheme="majorHAnsi" w:hAnsiTheme="majorHAnsi"/>
                <w:b/>
                <w:bCs/>
                <w:color w:val="FFFFFF"/>
              </w:rPr>
              <w:t>919</w:t>
            </w:r>
            <w:r>
              <w:rPr>
                <w:rFonts w:asciiTheme="majorHAnsi" w:hAnsiTheme="majorHAnsi"/>
                <w:b/>
                <w:bCs/>
                <w:color w:val="FFFFFF"/>
              </w:rPr>
              <w:t>)</w:t>
            </w:r>
            <w:r w:rsidR="005E22CC">
              <w:rPr>
                <w:rFonts w:asciiTheme="majorHAnsi" w:hAnsiTheme="majorHAnsi"/>
                <w:b/>
                <w:bCs/>
                <w:color w:val="FFFFFF"/>
              </w:rPr>
              <w:t xml:space="preserve"> 555-0142</w:t>
            </w:r>
            <w:r w:rsidR="0038637A" w:rsidRPr="000962B7">
              <w:rPr>
                <w:rFonts w:asciiTheme="majorHAnsi" w:hAnsiTheme="majorHAnsi"/>
                <w:b/>
                <w:bCs/>
                <w:color w:val="FFFFFF"/>
              </w:rPr>
              <w:t xml:space="preserve"> • </w:t>
            </w:r>
            <w:r w:rsidR="005E22CC">
              <w:rPr>
                <w:rFonts w:asciiTheme="majorHAnsi" w:hAnsiTheme="majorHAnsi"/>
                <w:b/>
                <w:bCs/>
                <w:color w:val="FFFFFF"/>
              </w:rPr>
              <w:t>m.ellis</w:t>
            </w:r>
            <w:r w:rsidR="00394F6E" w:rsidRPr="000962B7">
              <w:rPr>
                <w:rFonts w:asciiTheme="majorHAnsi" w:hAnsiTheme="majorHAnsi"/>
                <w:b/>
                <w:bCs/>
                <w:color w:val="FFFFFF"/>
              </w:rPr>
              <w:t>@</w:t>
            </w:r>
            <w:r w:rsidR="00D22BA2">
              <w:rPr>
                <w:rFonts w:asciiTheme="majorHAnsi" w:hAnsiTheme="majorHAnsi"/>
                <w:b/>
                <w:bCs/>
                <w:color w:val="FFFFFF"/>
              </w:rPr>
              <w:t>example.com</w:t>
            </w:r>
          </w:p>
          <w:p w14:paraId="554BD348" w14:textId="77777777" w:rsidR="001B1C81" w:rsidRPr="00000A11" w:rsidRDefault="001B1C81" w:rsidP="00D22BA2">
            <w:pPr>
              <w:spacing w:after="0" w:line="240" w:lineRule="auto"/>
              <w:jc w:val="right"/>
              <w:rPr>
                <w:rFonts w:ascii="Candara" w:hAnsi="Candara"/>
                <w:color w:val="FFFFFF"/>
              </w:rPr>
            </w:pPr>
          </w:p>
        </w:tc>
      </w:tr>
    </w:tbl>
    <w:p w14:paraId="5758F2A4" w14:textId="77777777" w:rsidR="00856561" w:rsidRPr="004261D1" w:rsidRDefault="00856561" w:rsidP="00394F6E">
      <w:pPr>
        <w:pStyle w:val="NoSpacing"/>
        <w:jc w:val="center"/>
        <w:rPr>
          <w:rFonts w:ascii="Candara" w:hAnsi="Candara"/>
          <w:b/>
          <w:sz w:val="18"/>
          <w:szCs w:val="16"/>
        </w:rPr>
      </w:pPr>
    </w:p>
    <w:p w14:paraId="0A616415" w14:textId="77777777" w:rsidR="00E41764" w:rsidRDefault="00E41764" w:rsidP="00D8084B">
      <w:pPr>
        <w:pStyle w:val="NoSpacing"/>
        <w:jc w:val="center"/>
        <w:rPr>
          <w:rFonts w:asciiTheme="majorHAnsi" w:hAnsiTheme="majorHAnsi"/>
          <w:b/>
          <w:sz w:val="24"/>
          <w:szCs w:val="24"/>
        </w:rPr>
      </w:pPr>
    </w:p>
    <w:p w14:paraId="55493FB0" w14:textId="3C99763C" w:rsidR="00D8084B" w:rsidRPr="00E41764" w:rsidRDefault="00FD79B1" w:rsidP="00D8084B">
      <w:pPr>
        <w:pStyle w:val="NoSpacing"/>
        <w:jc w:val="center"/>
        <w:rPr>
          <w:rFonts w:asciiTheme="majorHAnsi" w:hAnsiTheme="majorHAnsi"/>
          <w:b/>
        </w:rPr>
      </w:pPr>
      <w:r>
        <w:rPr>
          <w:rFonts w:asciiTheme="majorHAnsi" w:hAnsiTheme="majorHAnsi"/>
          <w:b/>
        </w:rPr>
        <w:t>EXECUTIVE VICE PRESIDEN</w:t>
      </w:r>
      <w:r w:rsidR="008050A5">
        <w:rPr>
          <w:rFonts w:asciiTheme="majorHAnsi" w:hAnsiTheme="majorHAnsi"/>
          <w:b/>
        </w:rPr>
        <w:t xml:space="preserve">T OF OPERATIONS WITH 26 YEARS OF DIGITAL MARKETING EXPERIENCE LEADING, DEVELO</w:t>
      </w:r>
      <w:r>
        <w:rPr>
          <w:rFonts w:asciiTheme="majorHAnsi" w:hAnsiTheme="majorHAnsi"/>
          <w:b/>
        </w:rPr>
        <w:t xml:space="preserve">PING</w:t>
      </w:r>
      <w:r w:rsidR="008050A5">
        <w:rPr>
          <w:rFonts w:asciiTheme="majorHAnsi" w:hAnsiTheme="majorHAnsi"/>
          <w:b/>
        </w:rPr>
        <w:t xml:space="preserve">, AND GROWING TEAMS THAT DELIVER RESULTS ACROSS MULTIPLE INDUSTRIES</w:t>
      </w:r>
    </w:p>
    <w:p w14:paraId="761D1668" w14:textId="77777777" w:rsidR="005A7CF6" w:rsidRPr="004261D1" w:rsidRDefault="005A7CF6" w:rsidP="00394F6E">
      <w:pPr>
        <w:pStyle w:val="NoSpacing"/>
        <w:jc w:val="center"/>
        <w:rPr>
          <w:rFonts w:ascii="Candara" w:hAnsi="Candara"/>
          <w:b/>
          <w:sz w:val="18"/>
          <w:szCs w:val="18"/>
        </w:rPr>
      </w:pPr>
    </w:p>
    <w:p w14:paraId="54F17AF5" w14:textId="08DA662C" w:rsidR="00394F6E" w:rsidRPr="00000A11" w:rsidRDefault="00394F6E" w:rsidP="00394F6E">
      <w:pPr>
        <w:pStyle w:val="NoSpacing"/>
        <w:shd w:val="clear" w:color="auto" w:fill="1F4E79"/>
        <w:jc w:val="center"/>
        <w:rPr>
          <w:rFonts w:ascii="Candara" w:hAnsi="Candara"/>
          <w:b/>
          <w:color w:val="FFFFFF"/>
          <w:sz w:val="24"/>
        </w:rPr>
      </w:pPr>
      <w:r w:rsidRPr="00000A11">
        <w:rPr>
          <w:rFonts w:ascii="Candara" w:hAnsi="Candara"/>
          <w:b/>
          <w:color w:val="FFFFFF"/>
          <w:sz w:val="24"/>
        </w:rPr>
        <w:t>SUMMARY</w:t>
      </w:r>
    </w:p>
    <w:p w14:paraId="4F06E77D" w14:textId="77777777" w:rsidR="00D85294" w:rsidRPr="005D43CF" w:rsidRDefault="00D85294" w:rsidP="008A4945">
      <w:pPr>
        <w:pStyle w:val="Body"/>
        <w:rPr>
          <w:rFonts w:ascii="Candara" w:hAnsi="Candara"/>
          <w:sz w:val="12"/>
          <w:szCs w:val="12"/>
        </w:rPr>
      </w:pPr>
    </w:p>
    <w:p w14:paraId="23E4840F" w14:textId="77777777" w:rsidR="00494204" w:rsidRPr="00494204" w:rsidRDefault="00494204" w:rsidP="00494204">
      <w:pPr>
        <w:pStyle w:val="Body"/>
        <w:ind w:left="720"/>
        <w:rPr>
          <w:rFonts w:ascii="Candara" w:hAnsi="Candara"/>
          <w:sz w:val="20"/>
          <w:szCs w:val="20"/>
        </w:rPr>
      </w:pPr>
    </w:p>
    <w:p w14:paraId="57870500" w14:textId="67D650BE" w:rsidR="00FD79B1" w:rsidRPr="00646F6E" w:rsidRDefault="00547330" w:rsidP="00551D39">
      <w:pPr>
        <w:pStyle w:val="Body"/>
        <w:numPr>
          <w:ilvl w:val="0"/>
          <w:numId w:val="8"/>
        </w:numPr>
        <w:rPr>
          <w:rFonts w:ascii="Candara" w:hAnsi="Candara"/>
          <w:sz w:val="20"/>
          <w:szCs w:val="20"/>
        </w:rPr>
      </w:pPr>
      <w:r w:rsidRPr="00831834">
        <w:rPr>
          <w:rFonts w:ascii="Candara" w:eastAsia="Lato Medium" w:hAnsi="Candara" w:cs="Lato Medium"/>
          <w:sz w:val="20"/>
          <w:szCs w:val="20"/>
        </w:rPr>
        <w:t>Executiv</w:t>
      </w:r>
      <w:r w:rsidR="00206515">
        <w:rPr>
          <w:rFonts w:ascii="Candara" w:eastAsia="Lato Medium" w:hAnsi="Candara" w:cs="Lato Medium"/>
          <w:sz w:val="20"/>
          <w:szCs w:val="20"/>
        </w:rPr>
        <w:t xml:space="preserve">e who</w:t>
      </w:r>
      <w:r w:rsidRPr="00831834">
        <w:rPr>
          <w:rFonts w:ascii="Candara" w:eastAsia="Lato Medium" w:hAnsi="Candara" w:cs="Lato Medium"/>
          <w:sz w:val="20"/>
          <w:szCs w:val="20"/>
        </w:rPr>
        <w:t xml:space="preserve"> connects client grow</w:t>
      </w:r>
      <w:r w:rsidR="00831834" w:rsidRPr="00831834">
        <w:rPr>
          <w:rFonts w:ascii="Candara" w:eastAsia="Lato Medium" w:hAnsi="Candara" w:cs="Lato Medium"/>
          <w:sz w:val="20"/>
          <w:szCs w:val="20"/>
        </w:rPr>
        <w:t>th plans with financial discipline and clear operational priorities</w:t>
      </w:r>
      <w:r w:rsidR="00FD79B1">
        <w:rPr>
          <w:rFonts w:ascii="Candara" w:eastAsia="Lato Medium" w:hAnsi="Candara" w:cs="Lato Medium"/>
          <w:sz w:val="20"/>
          <w:szCs w:val="20"/>
        </w:rPr>
        <w:t>.</w:t>
      </w:r>
      <w:r w:rsidR="00831834" w:rsidRPr="00831834">
        <w:rPr>
          <w:rFonts w:ascii="Candara" w:eastAsia="Lato Medium" w:hAnsi="Candara" w:cs="Lato Medium"/>
          <w:sz w:val="20"/>
          <w:szCs w:val="20"/>
        </w:rPr>
        <w:t xml:space="preserve"> </w:t>
      </w:r>
    </w:p>
    <w:p w14:paraId="4AFB9742" w14:textId="5D0B2328" w:rsidR="00646F6E" w:rsidRPr="00646F6E" w:rsidRDefault="00646F6E" w:rsidP="00551D39">
      <w:pPr>
        <w:pStyle w:val="Body"/>
        <w:numPr>
          <w:ilvl w:val="0"/>
          <w:numId w:val="8"/>
        </w:numPr>
        <w:rPr>
          <w:rFonts w:ascii="Candara" w:hAnsi="Candara"/>
          <w:sz w:val="20"/>
          <w:szCs w:val="20"/>
        </w:rPr>
      </w:pPr>
      <w:r>
        <w:rPr>
          <w:rFonts w:ascii="Candara" w:eastAsia="Lato Medium" w:hAnsi="Candara" w:cs="Lato Medium"/>
          <w:sz w:val="20"/>
          <w:szCs w:val="20"/>
        </w:rPr>
        <w:t>Experienced people manager who sets clear expectations, develops capable leaders, and builds productive working relationships</w:t>
      </w:r>
      <w:r w:rsidR="00975670">
        <w:rPr>
          <w:rFonts w:ascii="Candara" w:eastAsia="Lato Medium" w:hAnsi="Candara" w:cs="Lato Medium"/>
          <w:sz w:val="20"/>
          <w:szCs w:val="20"/>
        </w:rPr>
        <w:t>.</w:t>
      </w:r>
      <w:r>
        <w:rPr>
          <w:rFonts w:ascii="Candara" w:eastAsia="Lato Medium" w:hAnsi="Candara" w:cs="Lato Medium"/>
          <w:sz w:val="20"/>
          <w:szCs w:val="20"/>
        </w:rPr>
        <w:t xml:space="preserve"> </w:t>
      </w:r>
    </w:p>
    <w:p w14:paraId="525B1CE9" w14:textId="69A3A796" w:rsidR="00646F6E" w:rsidRPr="0079265D" w:rsidRDefault="00646F6E" w:rsidP="00646F6E">
      <w:pPr>
        <w:pStyle w:val="ListParagraph"/>
        <w:widowControl w:val="0"/>
        <w:numPr>
          <w:ilvl w:val="0"/>
          <w:numId w:val="8"/>
        </w:numPr>
        <w:adjustRightInd w:val="0"/>
        <w:spacing w:after="0" w:line="240" w:lineRule="auto"/>
        <w:contextualSpacing w:val="0"/>
        <w:jc w:val="both"/>
        <w:textAlignment w:val="baseline"/>
        <w:rPr>
          <w:rFonts w:asciiTheme="minorHAnsi" w:hAnsiTheme="minorHAnsi" w:cstheme="minorHAnsi"/>
          <w:bCs/>
          <w:sz w:val="20"/>
          <w:szCs w:val="20"/>
          <w:shd w:val="clear" w:color="auto" w:fill="FFFFFF"/>
        </w:rPr>
      </w:pPr>
      <w:r w:rsidRPr="0079265D">
        <w:rPr>
          <w:rFonts w:asciiTheme="minorHAnsi" w:hAnsiTheme="minorHAnsi" w:cstheme="minorHAnsi"/>
          <w:bCs/>
          <w:sz w:val="20"/>
          <w:szCs w:val="20"/>
          <w:shd w:val="clear" w:color="auto" w:fill="FFFFFF"/>
        </w:rPr>
        <w:t>Proven record improving campaign delivery through reliable reporting, clear priorities, and focused staff development.</w:t>
      </w:r>
      <w:r w:rsidRPr="0079265D">
        <w:rPr>
          <w:rFonts w:asciiTheme="minorHAnsi" w:hAnsiTheme="minorHAnsi" w:cstheme="minorHAnsi"/>
          <w:sz w:val="20"/>
          <w:szCs w:val="20"/>
          <w:shd w:val="clear" w:color="auto" w:fill="FFFFFF"/>
        </w:rPr>
        <w:t xml:space="preserve"> </w:t>
      </w:r>
    </w:p>
    <w:p w14:paraId="56EB821F" w14:textId="2646D5EC" w:rsidR="00547330" w:rsidRPr="00831834" w:rsidRDefault="00FD79B1" w:rsidP="00551D39">
      <w:pPr>
        <w:pStyle w:val="Body"/>
        <w:numPr>
          <w:ilvl w:val="0"/>
          <w:numId w:val="8"/>
        </w:numPr>
        <w:rPr>
          <w:rFonts w:ascii="Candara" w:hAnsi="Candara"/>
          <w:sz w:val="20"/>
          <w:szCs w:val="20"/>
        </w:rPr>
      </w:pPr>
      <w:r>
        <w:rPr>
          <w:rFonts w:ascii="Candara" w:eastAsia="Lato Medium" w:hAnsi="Candara" w:cs="Lato Medium"/>
          <w:sz w:val="20"/>
          <w:szCs w:val="20"/>
        </w:rPr>
        <w:t>H</w:t>
      </w:r>
      <w:r w:rsidR="00831834" w:rsidRPr="00831834">
        <w:rPr>
          <w:rFonts w:ascii="Candara" w:eastAsia="Lato Medium" w:hAnsi="Candara" w:cs="Lato Medium"/>
          <w:sz w:val="20"/>
          <w:szCs w:val="20"/>
        </w:rPr>
        <w:t>ands-on leadership approach that improves client retention, campaign performance, and ac</w:t>
      </w:r>
      <w:r w:rsidR="001F392D">
        <w:rPr>
          <w:rFonts w:ascii="Candara" w:eastAsia="Lato Medium" w:hAnsi="Candara" w:cs="Lato Medium"/>
          <w:sz w:val="20"/>
          <w:szCs w:val="20"/>
        </w:rPr>
        <w:t xml:space="preserve">co</w:t>
      </w:r>
      <w:r w:rsidR="00831834" w:rsidRPr="00831834">
        <w:rPr>
          <w:rFonts w:ascii="Candara" w:eastAsia="Lato Medium" w:hAnsi="Candara" w:cs="Lato Medium"/>
          <w:sz w:val="20"/>
          <w:szCs w:val="20"/>
        </w:rPr>
        <w:t xml:space="preserve">untability across delivery teams. </w:t>
      </w:r>
    </w:p>
    <w:p w14:paraId="270BD664" w14:textId="3C686D67" w:rsidR="008E712A" w:rsidRDefault="00646F6E" w:rsidP="008E712A">
      <w:pPr>
        <w:pStyle w:val="Body"/>
        <w:numPr>
          <w:ilvl w:val="0"/>
          <w:numId w:val="8"/>
        </w:numPr>
        <w:rPr>
          <w:rFonts w:ascii="Candara" w:hAnsi="Candara"/>
          <w:sz w:val="20"/>
          <w:szCs w:val="20"/>
        </w:rPr>
      </w:pPr>
      <w:r>
        <w:rPr>
          <w:rFonts w:ascii="Candara" w:hAnsi="Candara"/>
          <w:sz w:val="20"/>
          <w:szCs w:val="20"/>
        </w:rPr>
        <w:t xml:space="preserve">Built agreement among executive co</w:t>
      </w:r>
      <w:r w:rsidR="004C1E6A">
        <w:rPr>
          <w:rFonts w:ascii="Candara" w:hAnsi="Candara"/>
          <w:sz w:val="20"/>
          <w:szCs w:val="20"/>
        </w:rPr>
        <w:t xml:space="preserve">lleagues and department</w:t>
      </w:r>
      <w:r w:rsidR="00FD79B1">
        <w:rPr>
          <w:rFonts w:ascii="Candara" w:hAnsi="Candara"/>
          <w:sz w:val="20"/>
          <w:szCs w:val="20"/>
        </w:rPr>
        <w:t xml:space="preserve"> leaders on shared g</w:t>
      </w:r>
      <w:r w:rsidR="004C1E6A">
        <w:rPr>
          <w:rFonts w:ascii="Candara" w:hAnsi="Candara"/>
          <w:sz w:val="20"/>
          <w:szCs w:val="20"/>
        </w:rPr>
        <w:t>oals, decision rights, and perform</w:t>
      </w:r>
      <w:r w:rsidR="00FD79B1">
        <w:rPr>
          <w:rFonts w:ascii="Candara" w:hAnsi="Candara"/>
          <w:sz w:val="20"/>
          <w:szCs w:val="20"/>
        </w:rPr>
        <w:t xml:space="preserve">ance </w:t>
      </w:r>
      <w:r w:rsidR="004C1E6A">
        <w:rPr>
          <w:rFonts w:ascii="Candara" w:hAnsi="Candara"/>
          <w:sz w:val="20"/>
          <w:szCs w:val="20"/>
        </w:rPr>
        <w:t>measures,</w:t>
      </w:r>
      <w:r w:rsidR="00FD79B1">
        <w:rPr>
          <w:rFonts w:ascii="Candara" w:hAnsi="Candara"/>
          <w:sz w:val="20"/>
          <w:szCs w:val="20"/>
        </w:rPr>
        <w:t xml:space="preserve"> using q</w:t>
      </w:r>
      <w:r w:rsidR="004C1E6A">
        <w:rPr>
          <w:rFonts w:ascii="Candara" w:hAnsi="Candara"/>
          <w:sz w:val="20"/>
          <w:szCs w:val="20"/>
        </w:rPr>
        <w:t xml:space="preserve">uarterly priorities, operating plans, scorecards, and weekly </w:t>
      </w:r>
      <w:r w:rsidR="00581826">
        <w:rPr>
          <w:rFonts w:ascii="Candara" w:hAnsi="Candara"/>
          <w:sz w:val="20"/>
          <w:szCs w:val="20"/>
        </w:rPr>
        <w:t>delivery reviews</w:t>
      </w:r>
      <w:r w:rsidR="001F392D">
        <w:rPr>
          <w:rFonts w:ascii="Candara" w:hAnsi="Candara"/>
          <w:sz w:val="20"/>
          <w:szCs w:val="20"/>
        </w:rPr>
        <w:t>.</w:t>
      </w:r>
      <w:r w:rsidR="004C1E6A">
        <w:rPr>
          <w:rFonts w:ascii="Candara" w:hAnsi="Candara"/>
          <w:sz w:val="20"/>
          <w:szCs w:val="20"/>
        </w:rPr>
        <w:t xml:space="preserve">  </w:t>
      </w:r>
    </w:p>
    <w:p w14:paraId="77881522" w14:textId="2A95399A" w:rsidR="00FD79B1" w:rsidRPr="00FD79B1" w:rsidRDefault="00FD79B1" w:rsidP="00FD79B1">
      <w:pPr>
        <w:pStyle w:val="Body"/>
        <w:numPr>
          <w:ilvl w:val="0"/>
          <w:numId w:val="8"/>
        </w:numPr>
        <w:rPr>
          <w:rFonts w:ascii="Candara" w:hAnsi="Candara"/>
          <w:sz w:val="20"/>
          <w:szCs w:val="20"/>
        </w:rPr>
      </w:pPr>
      <w:r>
        <w:rPr>
          <w:rFonts w:ascii="Candara" w:hAnsi="Candara"/>
          <w:sz w:val="20"/>
          <w:szCs w:val="20"/>
        </w:rPr>
        <w:t>L</w:t>
      </w:r>
      <w:r w:rsidRPr="00831834">
        <w:rPr>
          <w:rFonts w:ascii="Candara" w:hAnsi="Candara"/>
          <w:sz w:val="20"/>
          <w:szCs w:val="20"/>
        </w:rPr>
        <w:t xml:space="preserve">ed integr</w:t>
      </w:r>
      <w:r>
        <w:rPr>
          <w:rFonts w:ascii="Candara" w:hAnsi="Candara"/>
          <w:sz w:val="20"/>
          <w:szCs w:val="20"/>
        </w:rPr>
        <w:t xml:space="preserve">ated teams across paid media, analytics, client service, creative production, technology, and operations, connecting each group’s priorities to the requirements of client</w:t>
      </w:r>
      <w:r w:rsidR="00870EEE">
        <w:rPr>
          <w:rFonts w:ascii="Candara" w:hAnsi="Candara"/>
          <w:sz w:val="20"/>
          <w:szCs w:val="20"/>
        </w:rPr>
        <w:t>s and the business.</w:t>
      </w:r>
    </w:p>
    <w:p w14:paraId="0C2C91EC" w14:textId="0A385C57" w:rsidR="008E712A" w:rsidRDefault="00FD79B1" w:rsidP="00551D39">
      <w:pPr>
        <w:pStyle w:val="Body"/>
        <w:numPr>
          <w:ilvl w:val="0"/>
          <w:numId w:val="8"/>
        </w:numPr>
        <w:rPr>
          <w:rFonts w:ascii="Candara" w:hAnsi="Candara"/>
          <w:sz w:val="20"/>
          <w:szCs w:val="20"/>
        </w:rPr>
      </w:pPr>
      <w:r>
        <w:rPr>
          <w:rFonts w:ascii="Candara" w:hAnsi="Candara"/>
          <w:sz w:val="20"/>
          <w:szCs w:val="20"/>
        </w:rPr>
        <w:t>Advanced through marketing and operations roles in business software companies and growing digital agencies, combining co</w:t>
      </w:r>
      <w:r w:rsidR="007134A6">
        <w:rPr>
          <w:rFonts w:ascii="Candara" w:hAnsi="Candara"/>
          <w:sz w:val="20"/>
          <w:szCs w:val="20"/>
        </w:rPr>
        <w:t>mmercial planning</w:t>
      </w:r>
      <w:r>
        <w:rPr>
          <w:rFonts w:ascii="Candara" w:hAnsi="Candara"/>
          <w:sz w:val="20"/>
          <w:szCs w:val="20"/>
        </w:rPr>
        <w:t xml:space="preserve"> with detailed</w:t>
      </w:r>
      <w:r w:rsidR="007134A6">
        <w:rPr>
          <w:rFonts w:ascii="Candara" w:hAnsi="Candara"/>
          <w:sz w:val="20"/>
          <w:szCs w:val="20"/>
        </w:rPr>
        <w:t xml:space="preserve"> knowledge of campaign delivery</w:t>
      </w:r>
      <w:r w:rsidR="001F392D">
        <w:rPr>
          <w:rFonts w:ascii="Candara" w:hAnsi="Candara"/>
          <w:sz w:val="20"/>
          <w:szCs w:val="20"/>
        </w:rPr>
        <w:t>.</w:t>
      </w:r>
    </w:p>
    <w:p w14:paraId="2F3B27A9" w14:textId="77777777" w:rsidR="00112F7A" w:rsidRPr="00D8084B" w:rsidRDefault="00112F7A" w:rsidP="00112F7A">
      <w:pPr>
        <w:pStyle w:val="Body"/>
        <w:ind w:left="720"/>
        <w:rPr>
          <w:rFonts w:ascii="Candara" w:hAnsi="Candara"/>
          <w:sz w:val="20"/>
          <w:szCs w:val="20"/>
        </w:rPr>
      </w:pPr>
    </w:p>
    <w:p w14:paraId="450D38EA" w14:textId="77777777" w:rsidR="005929F6" w:rsidRPr="0066797F" w:rsidRDefault="005929F6" w:rsidP="005929F6">
      <w:pPr>
        <w:pStyle w:val="NoSpacing"/>
        <w:ind w:left="720"/>
        <w:jc w:val="both"/>
        <w:rPr>
          <w:rFonts w:ascii="Candara" w:hAnsi="Candara"/>
          <w:sz w:val="10"/>
          <w:szCs w:val="10"/>
        </w:rPr>
      </w:pPr>
    </w:p>
    <w:p w14:paraId="274D525C" w14:textId="637A3E42" w:rsidR="00D85294" w:rsidRPr="00000A11" w:rsidRDefault="00206515" w:rsidP="00D85294">
      <w:pPr>
        <w:pStyle w:val="NoSpacing"/>
        <w:shd w:val="clear" w:color="auto" w:fill="1F4E79"/>
        <w:spacing w:after="120"/>
        <w:jc w:val="center"/>
        <w:rPr>
          <w:rFonts w:ascii="Candara" w:hAnsi="Candara"/>
          <w:b/>
          <w:color w:val="FFFFFF"/>
          <w:sz w:val="24"/>
          <w:szCs w:val="20"/>
        </w:rPr>
      </w:pPr>
      <w:r>
        <w:rPr>
          <w:rFonts w:ascii="Candara" w:hAnsi="Candara"/>
          <w:b/>
          <w:color w:val="FFFFFF"/>
          <w:sz w:val="24"/>
          <w:szCs w:val="20"/>
        </w:rPr>
        <w:t>AREAS OF EXPERTISE</w:t>
      </w:r>
    </w:p>
    <w:p w14:paraId="20EAB960" w14:textId="77777777" w:rsidR="00494204" w:rsidRDefault="00494204" w:rsidP="006833F8">
      <w:pPr>
        <w:pStyle w:val="NoSpacing"/>
        <w:ind w:firstLine="426"/>
        <w:jc w:val="both"/>
        <w:rPr>
          <w:rFonts w:ascii="Candara" w:hAnsi="Segoe UI Symbol" w:cs="Segoe UI Symbol"/>
          <w:sz w:val="20"/>
          <w:szCs w:val="20"/>
        </w:rPr>
      </w:pPr>
    </w:p>
    <w:p w14:paraId="5C5D55BB" w14:textId="6F54BD2F" w:rsidR="00C72A0F" w:rsidRPr="00D8084B" w:rsidRDefault="00C72A0F" w:rsidP="006833F8">
      <w:pPr>
        <w:pStyle w:val="NoSpacing"/>
        <w:ind w:firstLine="426"/>
        <w:jc w:val="both"/>
        <w:rPr>
          <w:rFonts w:ascii="Candara" w:hAnsi="Candara"/>
          <w:sz w:val="20"/>
          <w:szCs w:val="20"/>
        </w:rPr>
      </w:pPr>
      <w:r w:rsidRPr="00D8084B">
        <w:rPr>
          <w:rFonts w:ascii="Candara" w:hAnsi="Segoe UI Symbol" w:cs="Segoe UI Symbol"/>
          <w:sz w:val="20"/>
          <w:szCs w:val="20"/>
        </w:rPr>
        <w:t>♦</w:t>
      </w:r>
      <w:r w:rsidR="006B42E7" w:rsidRPr="00D8084B">
        <w:rPr>
          <w:rFonts w:ascii="Candara" w:hAnsi="Candara" w:cs="Segoe UI Symbol"/>
          <w:sz w:val="20"/>
          <w:szCs w:val="20"/>
        </w:rPr>
        <w:t xml:space="preserve"> </w:t>
      </w:r>
      <w:r w:rsidR="0090040C">
        <w:rPr>
          <w:rFonts w:ascii="Candara" w:hAnsi="Candara"/>
          <w:sz w:val="20"/>
          <w:szCs w:val="20"/>
        </w:rPr>
        <w:t>OKRs, Ops Plans, Scorecarding</w:t>
      </w:r>
      <w:r w:rsidRPr="00D8084B">
        <w:rPr>
          <w:rFonts w:ascii="Candara" w:hAnsi="Candara"/>
          <w:sz w:val="20"/>
          <w:szCs w:val="20"/>
        </w:rPr>
        <w:tab/>
      </w:r>
      <w:r w:rsidRPr="00D8084B">
        <w:rPr>
          <w:rFonts w:ascii="Candara" w:hAnsi="Candara"/>
          <w:sz w:val="20"/>
          <w:szCs w:val="20"/>
        </w:rPr>
        <w:tab/>
      </w:r>
      <w:r w:rsidRPr="00D8084B">
        <w:rPr>
          <w:rFonts w:ascii="Candara" w:hAnsi="Segoe UI Symbol" w:cs="Segoe UI Symbol"/>
          <w:sz w:val="20"/>
          <w:szCs w:val="20"/>
        </w:rPr>
        <w:t>♦</w:t>
      </w:r>
      <w:r w:rsidR="00641F14" w:rsidRPr="00D8084B">
        <w:rPr>
          <w:rFonts w:ascii="Candara" w:hAnsi="Candara"/>
          <w:sz w:val="20"/>
          <w:szCs w:val="20"/>
        </w:rPr>
        <w:t xml:space="preserve"> </w:t>
      </w:r>
      <w:r w:rsidR="00E42786">
        <w:rPr>
          <w:rFonts w:ascii="Candara" w:hAnsi="Candara"/>
          <w:sz w:val="20"/>
          <w:szCs w:val="20"/>
        </w:rPr>
        <w:t>Contract Negotiations</w:t>
      </w:r>
      <w:r w:rsidR="00E42786" w:rsidRPr="00D8084B">
        <w:rPr>
          <w:rFonts w:ascii="Candara" w:hAnsi="Candara"/>
          <w:sz w:val="20"/>
          <w:szCs w:val="20"/>
        </w:rPr>
        <w:t xml:space="preserve"> </w:t>
      </w:r>
      <w:r w:rsidR="00E42786" w:rsidRPr="00D8084B">
        <w:rPr>
          <w:rFonts w:ascii="Candara" w:hAnsi="Candara"/>
          <w:sz w:val="20"/>
          <w:szCs w:val="20"/>
        </w:rPr>
        <w:tab/>
      </w:r>
      <w:r w:rsidR="0090040C">
        <w:rPr>
          <w:rFonts w:ascii="Candara" w:hAnsi="Candara"/>
          <w:sz w:val="20"/>
          <w:szCs w:val="20"/>
        </w:rPr>
        <w:tab/>
      </w:r>
      <w:r w:rsidR="006B42E7" w:rsidRPr="00D8084B">
        <w:rPr>
          <w:rFonts w:ascii="Candara" w:hAnsi="Candara"/>
          <w:sz w:val="20"/>
          <w:szCs w:val="20"/>
        </w:rPr>
        <w:t xml:space="preserve"> </w:t>
      </w:r>
      <w:r w:rsidRPr="00D8084B">
        <w:rPr>
          <w:rFonts w:ascii="Candara" w:hAnsi="Candara"/>
          <w:sz w:val="20"/>
          <w:szCs w:val="20"/>
        </w:rPr>
        <w:tab/>
      </w:r>
      <w:r w:rsidRPr="00D8084B">
        <w:rPr>
          <w:rFonts w:ascii="Candara" w:hAnsi="Segoe UI Symbol" w:cs="Segoe UI Symbol"/>
          <w:sz w:val="20"/>
          <w:szCs w:val="20"/>
        </w:rPr>
        <w:t>♦</w:t>
      </w:r>
      <w:r w:rsidRPr="00D8084B">
        <w:rPr>
          <w:rFonts w:ascii="Candara" w:hAnsi="Candara"/>
          <w:sz w:val="20"/>
          <w:szCs w:val="20"/>
        </w:rPr>
        <w:t xml:space="preserve"> </w:t>
      </w:r>
      <w:r w:rsidR="00523FC1">
        <w:rPr>
          <w:rFonts w:ascii="Candara" w:hAnsi="Candara"/>
          <w:sz w:val="20"/>
          <w:szCs w:val="20"/>
        </w:rPr>
        <w:t>Audiences/</w:t>
      </w:r>
      <w:r w:rsidR="00E42786">
        <w:rPr>
          <w:rFonts w:ascii="Candara" w:hAnsi="Candara"/>
          <w:sz w:val="20"/>
          <w:szCs w:val="20"/>
        </w:rPr>
        <w:t xml:space="preserve">Customer Journey </w:t>
      </w:r>
      <w:r w:rsidR="008A4945" w:rsidRPr="00D8084B">
        <w:rPr>
          <w:rFonts w:ascii="Candara" w:hAnsi="Candara"/>
          <w:sz w:val="20"/>
          <w:szCs w:val="20"/>
        </w:rPr>
        <w:t xml:space="preserve"> </w:t>
      </w:r>
      <w:r w:rsidR="00641F14" w:rsidRPr="00D8084B">
        <w:rPr>
          <w:rFonts w:ascii="Candara" w:hAnsi="Candara"/>
          <w:sz w:val="20"/>
          <w:szCs w:val="20"/>
        </w:rPr>
        <w:t xml:space="preserve"> </w:t>
      </w:r>
    </w:p>
    <w:p w14:paraId="03AEDDA0" w14:textId="7EA13881" w:rsidR="00C72A0F" w:rsidRPr="00D8084B" w:rsidRDefault="00C72A0F" w:rsidP="006833F8">
      <w:pPr>
        <w:pStyle w:val="NoSpacing"/>
        <w:ind w:left="426" w:right="-167"/>
        <w:jc w:val="both"/>
        <w:rPr>
          <w:rFonts w:ascii="Candara" w:hAnsi="Candara"/>
          <w:sz w:val="20"/>
          <w:szCs w:val="20"/>
        </w:rPr>
      </w:pPr>
      <w:r w:rsidRPr="00D8084B">
        <w:rPr>
          <w:rFonts w:ascii="Candara" w:hAnsi="Segoe UI Symbol" w:cs="Segoe UI Symbol"/>
          <w:sz w:val="20"/>
          <w:szCs w:val="20"/>
        </w:rPr>
        <w:t>♦</w:t>
      </w:r>
      <w:r w:rsidRPr="00D8084B">
        <w:rPr>
          <w:rFonts w:ascii="Candara" w:hAnsi="Candara"/>
          <w:sz w:val="20"/>
          <w:szCs w:val="20"/>
        </w:rPr>
        <w:t xml:space="preserve"> </w:t>
      </w:r>
      <w:r w:rsidR="0090040C">
        <w:rPr>
          <w:rFonts w:ascii="Candara" w:hAnsi="Candara"/>
          <w:sz w:val="20"/>
          <w:szCs w:val="20"/>
        </w:rPr>
        <w:t>Team Building / Leadership</w:t>
      </w:r>
      <w:r w:rsidR="001F392D">
        <w:rPr>
          <w:rFonts w:ascii="Candara" w:hAnsi="Candara"/>
          <w:sz w:val="20"/>
          <w:szCs w:val="20"/>
        </w:rPr>
        <w:tab/>
      </w:r>
      <w:r w:rsidR="00C01179" w:rsidRPr="00D8084B">
        <w:rPr>
          <w:rFonts w:ascii="Candara" w:hAnsi="Candara"/>
          <w:sz w:val="20"/>
          <w:szCs w:val="20"/>
        </w:rPr>
        <w:tab/>
      </w:r>
      <w:r w:rsidR="00C01179" w:rsidRPr="00D8084B">
        <w:rPr>
          <w:rFonts w:ascii="Candara" w:hAnsi="Candara"/>
          <w:sz w:val="20"/>
          <w:szCs w:val="20"/>
        </w:rPr>
        <w:tab/>
      </w:r>
      <w:r w:rsidRPr="00D8084B">
        <w:rPr>
          <w:rFonts w:ascii="Candara" w:hAnsi="Segoe UI Symbol" w:cs="Segoe UI Symbol"/>
          <w:sz w:val="20"/>
          <w:szCs w:val="20"/>
        </w:rPr>
        <w:t>♦</w:t>
      </w:r>
      <w:r w:rsidR="00D03DF4" w:rsidRPr="00D8084B">
        <w:rPr>
          <w:rFonts w:ascii="Candara" w:hAnsi="Candara" w:cs="Segoe UI Symbol"/>
          <w:sz w:val="20"/>
          <w:szCs w:val="20"/>
        </w:rPr>
        <w:t xml:space="preserve"> </w:t>
      </w:r>
      <w:r w:rsidR="0090040C">
        <w:rPr>
          <w:rFonts w:ascii="Candara" w:hAnsi="Candara"/>
          <w:sz w:val="20"/>
          <w:szCs w:val="20"/>
        </w:rPr>
        <w:t>Legal Review &amp; Redlines</w:t>
      </w:r>
      <w:r w:rsidR="0090040C">
        <w:rPr>
          <w:rFonts w:ascii="Candara" w:hAnsi="Candara"/>
          <w:sz w:val="20"/>
          <w:szCs w:val="20"/>
        </w:rPr>
        <w:tab/>
      </w:r>
      <w:r w:rsidRPr="00D8084B">
        <w:rPr>
          <w:rFonts w:ascii="Candara" w:hAnsi="Candara"/>
          <w:sz w:val="20"/>
          <w:szCs w:val="20"/>
        </w:rPr>
        <w:tab/>
      </w:r>
      <w:r w:rsidRPr="00D8084B">
        <w:rPr>
          <w:rFonts w:ascii="Candara" w:hAnsi="Segoe UI Symbol" w:cs="Segoe UI Symbol"/>
          <w:sz w:val="20"/>
          <w:szCs w:val="20"/>
        </w:rPr>
        <w:t>♦</w:t>
      </w:r>
      <w:r w:rsidRPr="00D8084B">
        <w:rPr>
          <w:rFonts w:ascii="Candara" w:hAnsi="Candara"/>
          <w:sz w:val="20"/>
          <w:szCs w:val="20"/>
        </w:rPr>
        <w:t xml:space="preserve"> </w:t>
      </w:r>
      <w:r w:rsidR="00FB71F0">
        <w:rPr>
          <w:rFonts w:ascii="Candara" w:hAnsi="Candara"/>
          <w:sz w:val="20"/>
          <w:szCs w:val="20"/>
        </w:rPr>
        <w:t>Analytics</w:t>
      </w:r>
      <w:r w:rsidR="008A4945" w:rsidRPr="00D8084B">
        <w:rPr>
          <w:rFonts w:ascii="Candara" w:hAnsi="Candara"/>
          <w:sz w:val="20"/>
          <w:szCs w:val="20"/>
        </w:rPr>
        <w:t xml:space="preserve"> </w:t>
      </w:r>
      <w:r w:rsidR="0090040C">
        <w:rPr>
          <w:rFonts w:ascii="Candara" w:hAnsi="Candara"/>
          <w:sz w:val="20"/>
          <w:szCs w:val="20"/>
        </w:rPr>
        <w:t>&amp; Insights</w:t>
      </w:r>
    </w:p>
    <w:p w14:paraId="6678EBCF" w14:textId="3F8A703A" w:rsidR="008A4945" w:rsidRDefault="00C72A0F" w:rsidP="006833F8">
      <w:pPr>
        <w:pStyle w:val="NoSpacing"/>
        <w:ind w:left="426"/>
        <w:jc w:val="both"/>
        <w:rPr>
          <w:rFonts w:ascii="Candara" w:hAnsi="Candara"/>
          <w:sz w:val="20"/>
          <w:szCs w:val="20"/>
        </w:rPr>
      </w:pPr>
      <w:r w:rsidRPr="00D8084B">
        <w:rPr>
          <w:rFonts w:ascii="Candara" w:hAnsi="Segoe UI Symbol" w:cs="Segoe UI Symbol"/>
          <w:sz w:val="20"/>
          <w:szCs w:val="20"/>
        </w:rPr>
        <w:t>♦</w:t>
      </w:r>
      <w:r w:rsidRPr="00D8084B">
        <w:rPr>
          <w:rFonts w:ascii="Candara" w:hAnsi="Candara"/>
          <w:sz w:val="20"/>
          <w:szCs w:val="20"/>
        </w:rPr>
        <w:t xml:space="preserve"> </w:t>
      </w:r>
      <w:r w:rsidR="0090040C">
        <w:rPr>
          <w:rFonts w:ascii="Candara" w:hAnsi="Candara"/>
          <w:sz w:val="20"/>
          <w:szCs w:val="20"/>
        </w:rPr>
        <w:t>P&amp;L Management</w:t>
      </w:r>
      <w:r w:rsidR="0090040C">
        <w:rPr>
          <w:rFonts w:ascii="Candara" w:hAnsi="Candara"/>
          <w:sz w:val="20"/>
          <w:szCs w:val="20"/>
        </w:rPr>
        <w:tab/>
      </w:r>
      <w:r w:rsidR="0090040C">
        <w:rPr>
          <w:rFonts w:ascii="Candara" w:hAnsi="Candara"/>
          <w:sz w:val="20"/>
          <w:szCs w:val="20"/>
        </w:rPr>
        <w:tab/>
      </w:r>
      <w:r w:rsidR="0090040C" w:rsidRPr="00D8084B">
        <w:rPr>
          <w:rFonts w:ascii="Candara" w:hAnsi="Candara"/>
          <w:sz w:val="20"/>
          <w:szCs w:val="20"/>
        </w:rPr>
        <w:t xml:space="preserve"> </w:t>
      </w:r>
      <w:r w:rsidR="0090040C" w:rsidRPr="00D8084B">
        <w:rPr>
          <w:rFonts w:ascii="Candara" w:hAnsi="Candara"/>
          <w:sz w:val="20"/>
          <w:szCs w:val="20"/>
        </w:rPr>
        <w:tab/>
      </w:r>
      <w:r w:rsidR="006833F8" w:rsidRPr="00D8084B">
        <w:rPr>
          <w:rFonts w:ascii="Candara" w:hAnsi="Candara"/>
          <w:sz w:val="20"/>
          <w:szCs w:val="20"/>
        </w:rPr>
        <w:tab/>
      </w:r>
      <w:r w:rsidRPr="00D8084B">
        <w:rPr>
          <w:rFonts w:ascii="Candara" w:hAnsi="Segoe UI Symbol" w:cs="Segoe UI Symbol"/>
          <w:sz w:val="20"/>
          <w:szCs w:val="20"/>
        </w:rPr>
        <w:t>♦</w:t>
      </w:r>
      <w:r w:rsidRPr="00D8084B">
        <w:rPr>
          <w:rFonts w:ascii="Candara" w:hAnsi="Candara"/>
          <w:sz w:val="20"/>
          <w:szCs w:val="20"/>
        </w:rPr>
        <w:t xml:space="preserve"> </w:t>
      </w:r>
      <w:r w:rsidR="00E42786">
        <w:rPr>
          <w:rFonts w:ascii="Candara" w:hAnsi="Candara"/>
          <w:sz w:val="20"/>
          <w:szCs w:val="20"/>
        </w:rPr>
        <w:t>Managing Large Complex Teams</w:t>
      </w:r>
      <w:r w:rsidRPr="00D8084B">
        <w:rPr>
          <w:rFonts w:ascii="Candara" w:hAnsi="Candara"/>
          <w:sz w:val="20"/>
          <w:szCs w:val="20"/>
        </w:rPr>
        <w:tab/>
      </w:r>
      <w:r w:rsidRPr="00D8084B">
        <w:rPr>
          <w:rFonts w:ascii="Candara" w:hAnsi="Segoe UI Symbol" w:cs="Segoe UI Symbol"/>
          <w:sz w:val="20"/>
          <w:szCs w:val="20"/>
        </w:rPr>
        <w:t>♦</w:t>
      </w:r>
      <w:r w:rsidRPr="00D8084B">
        <w:rPr>
          <w:rFonts w:ascii="Candara" w:hAnsi="Candara"/>
          <w:sz w:val="20"/>
          <w:szCs w:val="20"/>
        </w:rPr>
        <w:t xml:space="preserve"> </w:t>
      </w:r>
      <w:r w:rsidR="00E42786">
        <w:rPr>
          <w:rFonts w:ascii="Candara" w:hAnsi="Candara"/>
          <w:sz w:val="20"/>
          <w:szCs w:val="20"/>
        </w:rPr>
        <w:t>Digital Media Channels</w:t>
      </w:r>
      <w:r w:rsidRPr="00D8084B">
        <w:rPr>
          <w:rFonts w:ascii="Candara" w:hAnsi="Candara"/>
          <w:sz w:val="20"/>
          <w:szCs w:val="20"/>
        </w:rPr>
        <w:cr/>
      </w:r>
      <w:r w:rsidR="008A4945" w:rsidRPr="00D8084B">
        <w:rPr>
          <w:rFonts w:ascii="Candara" w:hAnsi="Segoe UI Symbol" w:cs="Segoe UI Symbol"/>
          <w:sz w:val="20"/>
          <w:szCs w:val="20"/>
        </w:rPr>
        <w:t>♦</w:t>
      </w:r>
      <w:r w:rsidR="008A4945" w:rsidRPr="00D8084B">
        <w:rPr>
          <w:rFonts w:ascii="Candara" w:hAnsi="Candara"/>
          <w:sz w:val="20"/>
          <w:szCs w:val="20"/>
        </w:rPr>
        <w:t xml:space="preserve"> </w:t>
      </w:r>
      <w:r w:rsidR="0090040C" w:rsidRPr="00D8084B">
        <w:rPr>
          <w:rFonts w:ascii="Candara" w:hAnsi="Candara"/>
          <w:sz w:val="20"/>
          <w:szCs w:val="20"/>
        </w:rPr>
        <w:t>Organizational &amp; Planning Skills</w:t>
      </w:r>
      <w:r w:rsidR="00D8084B">
        <w:rPr>
          <w:rFonts w:ascii="Candara" w:hAnsi="Candara"/>
          <w:sz w:val="20"/>
          <w:szCs w:val="20"/>
        </w:rPr>
        <w:tab/>
      </w:r>
      <w:r w:rsidR="008A4945" w:rsidRPr="00D8084B">
        <w:rPr>
          <w:rFonts w:ascii="Candara" w:hAnsi="Candara"/>
          <w:sz w:val="20"/>
          <w:szCs w:val="20"/>
        </w:rPr>
        <w:tab/>
      </w:r>
      <w:r w:rsidR="008A4945" w:rsidRPr="00D8084B">
        <w:rPr>
          <w:rFonts w:ascii="Candara" w:hAnsi="Segoe UI Symbol" w:cs="Segoe UI Symbol"/>
          <w:sz w:val="20"/>
          <w:szCs w:val="20"/>
        </w:rPr>
        <w:t>♦</w:t>
      </w:r>
      <w:r w:rsidR="008A4945" w:rsidRPr="00D8084B">
        <w:rPr>
          <w:rFonts w:ascii="Candara" w:hAnsi="Candara"/>
          <w:sz w:val="20"/>
          <w:szCs w:val="20"/>
        </w:rPr>
        <w:t xml:space="preserve"> </w:t>
      </w:r>
      <w:r w:rsidR="00E42786">
        <w:rPr>
          <w:rFonts w:ascii="Candara" w:hAnsi="Candara"/>
          <w:sz w:val="20"/>
          <w:szCs w:val="20"/>
        </w:rPr>
        <w:t>Creating a Culture of Accountability</w:t>
      </w:r>
      <w:r w:rsidR="008A4945" w:rsidRPr="00D8084B">
        <w:rPr>
          <w:rFonts w:ascii="Candara" w:hAnsi="Candara"/>
          <w:sz w:val="20"/>
          <w:szCs w:val="20"/>
        </w:rPr>
        <w:tab/>
      </w:r>
      <w:r w:rsidR="008A4945" w:rsidRPr="00D8084B">
        <w:rPr>
          <w:rFonts w:ascii="Candara" w:hAnsi="Segoe UI Symbol" w:cs="Segoe UI Symbol"/>
          <w:sz w:val="20"/>
          <w:szCs w:val="20"/>
        </w:rPr>
        <w:t>♦</w:t>
      </w:r>
      <w:r w:rsidR="008A4945" w:rsidRPr="00D8084B">
        <w:rPr>
          <w:rFonts w:ascii="Candara" w:hAnsi="Candara"/>
          <w:sz w:val="20"/>
          <w:szCs w:val="20"/>
        </w:rPr>
        <w:t xml:space="preserve"> </w:t>
      </w:r>
      <w:r w:rsidR="00E42786">
        <w:rPr>
          <w:rFonts w:ascii="Candara" w:hAnsi="Candara"/>
          <w:sz w:val="20"/>
          <w:szCs w:val="20"/>
        </w:rPr>
        <w:t>Marketing to Sales Funnel</w:t>
      </w:r>
      <w:r w:rsidR="006833F8" w:rsidRPr="00D8084B">
        <w:rPr>
          <w:rFonts w:ascii="Candara" w:hAnsi="Candara"/>
          <w:sz w:val="20"/>
          <w:szCs w:val="20"/>
        </w:rPr>
        <w:t xml:space="preserve"> </w:t>
      </w:r>
    </w:p>
    <w:p w14:paraId="47FB563D" w14:textId="0B6D3EC3" w:rsidR="00D8084B" w:rsidRDefault="00D8084B" w:rsidP="00D8084B">
      <w:pPr>
        <w:pStyle w:val="NoSpacing"/>
        <w:ind w:left="426"/>
        <w:jc w:val="both"/>
        <w:rPr>
          <w:rFonts w:ascii="Candara" w:hAnsi="Candara"/>
          <w:sz w:val="20"/>
          <w:szCs w:val="20"/>
        </w:rPr>
      </w:pPr>
      <w:r w:rsidRPr="00D8084B">
        <w:rPr>
          <w:rFonts w:ascii="Candara" w:hAnsi="Segoe UI Symbol" w:cs="Segoe UI Symbol"/>
          <w:sz w:val="20"/>
          <w:szCs w:val="20"/>
        </w:rPr>
        <w:t>♦</w:t>
      </w:r>
      <w:r w:rsidRPr="00D8084B">
        <w:rPr>
          <w:rFonts w:ascii="Candara" w:hAnsi="Candara"/>
          <w:sz w:val="20"/>
          <w:szCs w:val="20"/>
        </w:rPr>
        <w:t xml:space="preserve"> </w:t>
      </w:r>
      <w:r w:rsidR="0090040C">
        <w:rPr>
          <w:rFonts w:ascii="Candara" w:hAnsi="Candara"/>
          <w:sz w:val="20"/>
          <w:szCs w:val="20"/>
        </w:rPr>
        <w:t xml:space="preserve">Compliance </w:t>
      </w:r>
      <w:r w:rsidR="00E42786">
        <w:rPr>
          <w:rFonts w:ascii="Candara" w:hAnsi="Candara"/>
          <w:sz w:val="20"/>
          <w:szCs w:val="20"/>
        </w:rPr>
        <w:t xml:space="preserve">(e.g. </w:t>
      </w:r>
      <w:r w:rsidR="0090040C">
        <w:rPr>
          <w:rFonts w:ascii="Candara" w:hAnsi="Candara"/>
          <w:sz w:val="20"/>
          <w:szCs w:val="20"/>
        </w:rPr>
        <w:t>TCPA/HIP</w:t>
      </w:r>
      <w:r w:rsidR="00E42786">
        <w:rPr>
          <w:rFonts w:ascii="Candara" w:hAnsi="Candara"/>
          <w:sz w:val="20"/>
          <w:szCs w:val="20"/>
        </w:rPr>
        <w:t>A</w:t>
      </w:r>
      <w:r w:rsidR="0090040C">
        <w:rPr>
          <w:rFonts w:ascii="Candara" w:hAnsi="Candara"/>
          <w:sz w:val="20"/>
          <w:szCs w:val="20"/>
        </w:rPr>
        <w:t>A</w:t>
      </w:r>
      <w:r w:rsidR="00E42786">
        <w:rPr>
          <w:rFonts w:ascii="Candara" w:hAnsi="Candara"/>
          <w:sz w:val="20"/>
          <w:szCs w:val="20"/>
        </w:rPr>
        <w:t>)</w:t>
      </w:r>
      <w:r w:rsidR="00E42786">
        <w:rPr>
          <w:rFonts w:ascii="Candara" w:hAnsi="Candara"/>
          <w:sz w:val="20"/>
          <w:szCs w:val="20"/>
        </w:rPr>
        <w:tab/>
      </w:r>
      <w:r w:rsidRPr="00D8084B">
        <w:rPr>
          <w:rFonts w:ascii="Candara" w:hAnsi="Candara"/>
          <w:sz w:val="20"/>
          <w:szCs w:val="20"/>
        </w:rPr>
        <w:tab/>
      </w:r>
      <w:r w:rsidRPr="00D8084B">
        <w:rPr>
          <w:rFonts w:ascii="Candara" w:hAnsi="Segoe UI Symbol" w:cs="Segoe UI Symbol"/>
          <w:sz w:val="20"/>
          <w:szCs w:val="20"/>
        </w:rPr>
        <w:t>♦</w:t>
      </w:r>
      <w:r w:rsidR="00FB71F0">
        <w:rPr>
          <w:rFonts w:ascii="Candara" w:hAnsi="Segoe UI Symbol" w:cs="Segoe UI Symbol"/>
          <w:sz w:val="20"/>
          <w:szCs w:val="20"/>
        </w:rPr>
        <w:t xml:space="preserve"> </w:t>
      </w:r>
      <w:r w:rsidR="00E42786">
        <w:rPr>
          <w:rFonts w:ascii="Candara" w:hAnsi="Segoe UI Symbol" w:cs="Segoe UI Symbol"/>
          <w:sz w:val="20"/>
          <w:szCs w:val="20"/>
        </w:rPr>
        <w:t>Website/Landing Page Optimization</w:t>
      </w:r>
      <w:r w:rsidRPr="00D8084B">
        <w:rPr>
          <w:rFonts w:ascii="Candara" w:hAnsi="Candara"/>
          <w:sz w:val="20"/>
          <w:szCs w:val="20"/>
        </w:rPr>
        <w:tab/>
      </w:r>
      <w:r w:rsidRPr="00D8084B">
        <w:rPr>
          <w:rFonts w:ascii="Candara" w:hAnsi="Segoe UI Symbol" w:cs="Segoe UI Symbol"/>
          <w:sz w:val="20"/>
          <w:szCs w:val="20"/>
        </w:rPr>
        <w:t>♦</w:t>
      </w:r>
      <w:r w:rsidRPr="00D8084B">
        <w:rPr>
          <w:rFonts w:ascii="Candara" w:hAnsi="Candara"/>
          <w:sz w:val="20"/>
          <w:szCs w:val="20"/>
        </w:rPr>
        <w:t xml:space="preserve"> </w:t>
      </w:r>
      <w:r w:rsidR="00FB71F0">
        <w:rPr>
          <w:rFonts w:ascii="Candara" w:hAnsi="Candara"/>
          <w:sz w:val="20"/>
          <w:szCs w:val="20"/>
        </w:rPr>
        <w:t>SEO/SEM/</w:t>
      </w:r>
      <w:r w:rsidR="00E34C95">
        <w:rPr>
          <w:rFonts w:ascii="Candara" w:hAnsi="Candara"/>
          <w:sz w:val="20"/>
          <w:szCs w:val="20"/>
        </w:rPr>
        <w:t>Lead Generation</w:t>
      </w:r>
      <w:r w:rsidRPr="00D8084B">
        <w:rPr>
          <w:rFonts w:ascii="Candara" w:hAnsi="Candara"/>
          <w:sz w:val="20"/>
          <w:szCs w:val="20"/>
        </w:rPr>
        <w:t xml:space="preserve"> </w:t>
      </w:r>
    </w:p>
    <w:p w14:paraId="790D7370" w14:textId="77777777" w:rsidR="00112F7A" w:rsidRDefault="00112F7A" w:rsidP="00D8084B">
      <w:pPr>
        <w:pStyle w:val="NoSpacing"/>
        <w:ind w:left="426"/>
        <w:jc w:val="both"/>
        <w:rPr>
          <w:rFonts w:ascii="Candara" w:hAnsi="Candara"/>
          <w:sz w:val="20"/>
          <w:szCs w:val="20"/>
        </w:rPr>
      </w:pPr>
    </w:p>
    <w:p w14:paraId="01E4E895" w14:textId="77777777" w:rsidR="00ED2EE1" w:rsidRPr="0066797F" w:rsidRDefault="00ED2EE1" w:rsidP="00ED2EE1">
      <w:pPr>
        <w:pStyle w:val="Body"/>
        <w:jc w:val="both"/>
        <w:rPr>
          <w:rFonts w:ascii="Candara" w:eastAsia="Times New Roman" w:hAnsi="Candara" w:cs="Arial"/>
          <w:sz w:val="11"/>
          <w:szCs w:val="11"/>
          <w:lang w:val="en-GB" w:eastAsia="en-GB"/>
        </w:rPr>
      </w:pPr>
    </w:p>
    <w:p w14:paraId="45BB566C" w14:textId="77777777" w:rsidR="00ED2EE1" w:rsidRPr="00000A11" w:rsidRDefault="00ED2EE1" w:rsidP="00ED2EE1">
      <w:pPr>
        <w:pStyle w:val="NoSpacing"/>
        <w:shd w:val="clear" w:color="auto" w:fill="1F4E79"/>
        <w:jc w:val="center"/>
        <w:rPr>
          <w:rFonts w:ascii="Candara" w:hAnsi="Candara"/>
          <w:b/>
          <w:color w:val="FFFFFF"/>
          <w:sz w:val="24"/>
          <w:szCs w:val="20"/>
        </w:rPr>
      </w:pPr>
      <w:r>
        <w:rPr>
          <w:rFonts w:ascii="Candara" w:hAnsi="Candara"/>
          <w:b/>
          <w:color w:val="FFFFFF"/>
          <w:sz w:val="24"/>
          <w:szCs w:val="20"/>
        </w:rPr>
        <w:t xml:space="preserve">HIGHLIGHTS OF RELEVANT </w:t>
      </w:r>
      <w:r w:rsidRPr="00000A11">
        <w:rPr>
          <w:rFonts w:ascii="Candara" w:hAnsi="Candara"/>
          <w:b/>
          <w:color w:val="FFFFFF"/>
          <w:sz w:val="24"/>
          <w:szCs w:val="20"/>
        </w:rPr>
        <w:t>EXPERIENCE</w:t>
      </w:r>
      <w:r>
        <w:rPr>
          <w:rFonts w:ascii="Candara" w:hAnsi="Candara"/>
          <w:b/>
          <w:color w:val="FFFFFF"/>
          <w:sz w:val="24"/>
          <w:szCs w:val="20"/>
        </w:rPr>
        <w:t xml:space="preserve"> &amp; SELECTED ACCOMPLISHMENTS</w:t>
      </w:r>
    </w:p>
    <w:p w14:paraId="3EEF5337" w14:textId="77777777" w:rsidR="00ED2EE1" w:rsidRPr="00C426B7" w:rsidRDefault="00ED2EE1" w:rsidP="00ED2EE1">
      <w:pPr>
        <w:pStyle w:val="NoSpacing"/>
        <w:rPr>
          <w:rFonts w:ascii="Candara" w:hAnsi="Candara" w:cs="Helvetica"/>
          <w:sz w:val="6"/>
          <w:szCs w:val="12"/>
        </w:rPr>
      </w:pPr>
    </w:p>
    <w:p w14:paraId="6ED8D845" w14:textId="77777777" w:rsidR="00494204" w:rsidRDefault="00494204" w:rsidP="00494204">
      <w:pPr>
        <w:pStyle w:val="NoSpacing"/>
        <w:ind w:left="426"/>
        <w:rPr>
          <w:rFonts w:ascii="Candara" w:hAnsi="Candara"/>
          <w:sz w:val="20"/>
          <w:szCs w:val="20"/>
        </w:rPr>
      </w:pPr>
    </w:p>
    <w:p w14:paraId="0EB0C85A" w14:textId="53048115" w:rsidR="007B3F36" w:rsidRPr="007B3F36" w:rsidRDefault="007B3F36" w:rsidP="007B3F36">
      <w:pPr>
        <w:pStyle w:val="NoSpacing"/>
        <w:numPr>
          <w:ilvl w:val="0"/>
          <w:numId w:val="24"/>
        </w:numPr>
        <w:ind w:left="426"/>
        <w:rPr>
          <w:rFonts w:ascii="Candara" w:hAnsi="Candara"/>
          <w:sz w:val="20"/>
          <w:szCs w:val="20"/>
        </w:rPr>
      </w:pPr>
      <w:r>
        <w:rPr>
          <w:rFonts w:ascii="Candara" w:hAnsi="Candara"/>
          <w:sz w:val="20"/>
          <w:szCs w:val="20"/>
        </w:rPr>
        <w:t>Built a consistent client onboarding process at Northstar Grove Digital after rapid account growth exposed delays in setup and handoffs. Worked with six department leaders to map every stage, assign owners, and create a launch checklist covering staffing, measurement, cr</w:t>
      </w:r>
      <w:r w:rsidR="00256F58">
        <w:rPr>
          <w:rFonts w:ascii="Candara" w:hAnsi="Candara"/>
          <w:sz w:val="20"/>
          <w:szCs w:val="20"/>
        </w:rPr>
        <w:t xml:space="preserve">eative approval, and m</w:t>
      </w:r>
      <w:r>
        <w:rPr>
          <w:rFonts w:ascii="Candara" w:hAnsi="Candara"/>
          <w:sz w:val="20"/>
          <w:szCs w:val="20"/>
        </w:rPr>
        <w:t xml:space="preserve">edia activation. Int</w:t>
      </w:r>
      <w:r w:rsidR="00256F58">
        <w:rPr>
          <w:rFonts w:ascii="Candara" w:hAnsi="Candara"/>
          <w:sz w:val="20"/>
          <w:szCs w:val="20"/>
        </w:rPr>
        <w:t xml:space="preserve">roduced a weekly review of upcoming launches so teams could resolve dependencies before they affected delivery. Median onboarding time fell from 21 to 14 days, and all eight new accounts launched within agreed timelines in 2025. The process gave clients a clear schedule and helped account teams ide</w:t>
      </w:r>
      <w:r w:rsidR="002C566F">
        <w:rPr>
          <w:rFonts w:ascii="Candara" w:hAnsi="Candara"/>
          <w:sz w:val="20"/>
          <w:szCs w:val="20"/>
        </w:rPr>
        <w:t xml:space="preserve">ntif</w:t>
      </w:r>
      <w:r w:rsidR="00256F58">
        <w:rPr>
          <w:rFonts w:ascii="Candara" w:hAnsi="Candara"/>
          <w:sz w:val="20"/>
          <w:szCs w:val="20"/>
        </w:rPr>
        <w:t xml:space="preserve">y risks early without adding unnecessary approval steps or separate tracking systems. </w:t>
      </w:r>
      <w:r w:rsidR="00494204">
        <w:rPr>
          <w:rFonts w:ascii="Candara" w:hAnsi="Candara"/>
          <w:sz w:val="20"/>
          <w:szCs w:val="20"/>
        </w:rPr>
        <w:br/>
      </w:r>
    </w:p>
    <w:p w14:paraId="7E58379F" w14:textId="02724BAE" w:rsidR="00ED2EE1" w:rsidRPr="007B3F36" w:rsidRDefault="00A40AB1" w:rsidP="007B3F36">
      <w:pPr>
        <w:pStyle w:val="NoSpacing"/>
        <w:numPr>
          <w:ilvl w:val="0"/>
          <w:numId w:val="24"/>
        </w:numPr>
        <w:ind w:left="426"/>
        <w:rPr>
          <w:rFonts w:ascii="Candara" w:hAnsi="Candara"/>
          <w:sz w:val="20"/>
          <w:szCs w:val="20"/>
        </w:rPr>
      </w:pPr>
      <w:r>
        <w:rPr>
          <w:rFonts w:ascii="Candara" w:hAnsi="Candara" w:cs="Helvetica"/>
          <w:noProof/>
          <w:sz w:val="20"/>
          <w:szCs w:val="26"/>
          <w:lang w:val="en-IN" w:eastAsia="en-IN" w:bidi="gu-IN"/>
        </w:rPr>
        <w:t>I</w:t>
      </w:r>
      <w:r w:rsidR="00EB67AF">
        <w:rPr>
          <w:rFonts w:ascii="Candara" w:hAnsi="Candara" w:cs="Helvetica"/>
          <w:noProof/>
          <w:sz w:val="20"/>
          <w:szCs w:val="26"/>
          <w:lang w:val="en-IN" w:eastAsia="en-IN" w:bidi="gu-IN"/>
        </w:rPr>
        <w:t>mproved</w:t>
      </w:r>
      <w:r w:rsidR="007B3F36">
        <w:rPr>
          <w:rFonts w:ascii="Candara" w:hAnsi="Candara" w:cs="Helvetica"/>
          <w:noProof/>
          <w:sz w:val="20"/>
          <w:szCs w:val="26"/>
          <w:lang w:val="en-IN" w:eastAsia="en-IN" w:bidi="gu-IN"/>
        </w:rPr>
        <w:t xml:space="preserve"> account retention by creating a regular review process for service quality, campaign results, and changing client needs. Partnered with account leaders to document re</w:t>
      </w:r>
      <w:r w:rsidR="00EB67AF">
        <w:rPr>
          <w:rFonts w:ascii="Candara" w:hAnsi="Candara" w:cs="Helvetica"/>
          <w:noProof/>
          <w:sz w:val="20"/>
          <w:szCs w:val="26"/>
          <w:lang w:val="en-IN" w:eastAsia="en-IN" w:bidi="gu-IN"/>
        </w:rPr>
        <w:t xml:space="preserve">n</w:t>
      </w:r>
      <w:r w:rsidR="007B3F36">
        <w:rPr>
          <w:rFonts w:ascii="Candara" w:hAnsi="Candara" w:cs="Helvetica"/>
          <w:noProof/>
          <w:sz w:val="20"/>
          <w:szCs w:val="26"/>
          <w:lang w:val="en-IN" w:eastAsia="en-IN" w:bidi="gu-IN"/>
        </w:rPr>
        <w:t xml:space="preserve">ewal plans, assign relationship owners, and resolve delivery concerns befor</w:t>
      </w:r>
      <w:r w:rsidR="002C566F">
        <w:rPr>
          <w:rFonts w:ascii="Candara" w:hAnsi="Candara" w:cs="Helvetica"/>
          <w:noProof/>
          <w:sz w:val="20"/>
          <w:szCs w:val="26"/>
          <w:lang w:val="en-IN" w:eastAsia="en-IN" w:bidi="gu-IN"/>
        </w:rPr>
        <w:t>e the</w:t>
      </w:r>
      <w:r w:rsidR="007B3F36">
        <w:rPr>
          <w:rFonts w:ascii="Candara" w:hAnsi="Candara" w:cs="Helvetica"/>
          <w:noProof/>
          <w:sz w:val="20"/>
          <w:szCs w:val="26"/>
          <w:lang w:val="en-IN" w:eastAsia="en-IN" w:bidi="gu-IN"/>
        </w:rPr>
        <w:t xml:space="preserve">y </w:t>
      </w:r>
      <w:r w:rsidR="002C566F">
        <w:rPr>
          <w:rFonts w:ascii="Candara" w:hAnsi="Candara" w:cs="Helvetica"/>
          <w:noProof/>
          <w:sz w:val="20"/>
          <w:szCs w:val="26"/>
          <w:lang w:val="en-IN" w:eastAsia="en-IN" w:bidi="gu-IN"/>
        </w:rPr>
        <w:t>becam</w:t>
      </w:r>
      <w:r w:rsidR="007B3F36">
        <w:rPr>
          <w:rFonts w:ascii="Candara" w:hAnsi="Candara" w:cs="Helvetica"/>
          <w:noProof/>
          <w:sz w:val="20"/>
          <w:szCs w:val="26"/>
          <w:lang w:val="en-IN" w:eastAsia="en-IN" w:bidi="gu-IN"/>
        </w:rPr>
        <w:t>e recurring problems. Client retention increased from 84% to 91% during the senior vice president role and reached 92% in 2025. Reviewed feedback alongside financial performance so growth plans</w:t>
      </w:r>
      <w:r w:rsidR="00D82B73">
        <w:rPr>
          <w:rFonts w:ascii="Candara" w:hAnsi="Candara" w:cs="Helvetica"/>
          <w:noProof/>
          <w:sz w:val="20"/>
          <w:szCs w:val="26"/>
          <w:lang w:val="en-IN" w:eastAsia="en-IN" w:bidi="gu-IN"/>
        </w:rPr>
        <w:t xml:space="preserve"> </w:t>
      </w:r>
      <w:r w:rsidR="007B3F36">
        <w:rPr>
          <w:rFonts w:ascii="Candara" w:hAnsi="Candara" w:cs="Helvetica"/>
          <w:noProof/>
          <w:sz w:val="20"/>
          <w:szCs w:val="26"/>
          <w:lang w:val="en-IN" w:eastAsia="en-IN" w:bidi="gu-IN"/>
        </w:rPr>
        <w:t xml:space="preserve">reflected bot</w:t>
      </w:r>
      <w:r w:rsidR="002C566F">
        <w:rPr>
          <w:rFonts w:ascii="Candara" w:hAnsi="Candara" w:cs="Helvetica"/>
          <w:noProof/>
          <w:sz w:val="20"/>
          <w:szCs w:val="26"/>
          <w:lang w:val="en-IN" w:eastAsia="en-IN" w:bidi="gu-IN"/>
        </w:rPr>
        <w:t xml:space="preserve">h customer pr</w:t>
      </w:r>
      <w:r w:rsidR="00D82B73">
        <w:rPr>
          <w:rFonts w:ascii="Candara" w:hAnsi="Candara" w:cs="Helvetica"/>
          <w:noProof/>
          <w:sz w:val="20"/>
          <w:szCs w:val="26"/>
          <w:lang w:val="en-IN" w:eastAsia="en-IN" w:bidi="gu-IN"/>
        </w:rPr>
        <w:t>i</w:t>
      </w:r>
      <w:r w:rsidR="002C566F">
        <w:rPr>
          <w:rFonts w:ascii="Candara" w:hAnsi="Candara" w:cs="Helvetica"/>
          <w:noProof/>
          <w:sz w:val="20"/>
          <w:szCs w:val="26"/>
          <w:lang w:val="en-IN" w:eastAsia="en-IN" w:bidi="gu-IN"/>
        </w:rPr>
        <w:t xml:space="preserve">ori</w:t>
      </w:r>
      <w:r w:rsidR="007B3F36">
        <w:rPr>
          <w:rFonts w:ascii="Candara" w:hAnsi="Candara" w:cs="Helvetica"/>
          <w:noProof/>
          <w:sz w:val="20"/>
          <w:szCs w:val="26"/>
          <w:lang w:val="en-IN" w:eastAsia="en-IN" w:bidi="gu-IN"/>
        </w:rPr>
        <w:t>ties and account economics. Applied this approach across software and service accounts, tailoring revi</w:t>
      </w:r>
      <w:r w:rsidR="00870EEE">
        <w:rPr>
          <w:rFonts w:ascii="Candara" w:hAnsi="Candara" w:cs="Helvetica"/>
          <w:noProof/>
          <w:sz w:val="20"/>
          <w:szCs w:val="26"/>
          <w:lang w:val="en-IN" w:eastAsia="en-IN" w:bidi="gu-IN"/>
        </w:rPr>
        <w:t>ews t</w:t>
      </w:r>
      <w:r w:rsidR="007B3F36">
        <w:rPr>
          <w:rFonts w:ascii="Candara" w:hAnsi="Candara" w:cs="Helvetica"/>
          <w:noProof/>
          <w:sz w:val="20"/>
          <w:szCs w:val="26"/>
          <w:lang w:val="en-IN" w:eastAsia="en-IN" w:bidi="gu-IN"/>
        </w:rPr>
        <w:t xml:space="preserve">o each client’s sales cycle.</w:t>
      </w:r>
      <w:r w:rsidR="007B3F36" w:rsidRPr="007B3F36">
        <w:rPr>
          <w:rFonts w:ascii="Candara" w:hAnsi="Candara" w:cs="Helvetica"/>
          <w:noProof/>
          <w:sz w:val="20"/>
          <w:szCs w:val="26"/>
          <w:lang w:val="en-IN" w:eastAsia="en-IN" w:bidi="gu-IN"/>
        </w:rPr>
        <w:t xml:space="preserve"> </w:t>
      </w:r>
      <w:r w:rsidR="00494204">
        <w:rPr>
          <w:rFonts w:ascii="Candara" w:hAnsi="Candara" w:cs="Helvetica"/>
          <w:noProof/>
          <w:sz w:val="20"/>
          <w:szCs w:val="26"/>
          <w:lang w:val="en-IN" w:eastAsia="en-IN" w:bidi="gu-IN"/>
        </w:rPr>
        <w:br/>
      </w:r>
    </w:p>
    <w:p w14:paraId="160F6AAB" w14:textId="40FADC11" w:rsidR="00ED2EE1" w:rsidRDefault="002C566F" w:rsidP="00ED2EE1">
      <w:pPr>
        <w:numPr>
          <w:ilvl w:val="0"/>
          <w:numId w:val="24"/>
        </w:numPr>
        <w:spacing w:after="0" w:line="240" w:lineRule="auto"/>
        <w:ind w:left="426"/>
        <w:rPr>
          <w:rFonts w:ascii="Candara" w:hAnsi="Candara" w:cs="Arial"/>
          <w:sz w:val="20"/>
          <w:szCs w:val="20"/>
        </w:rPr>
      </w:pPr>
      <w:r>
        <w:rPr>
          <w:rFonts w:ascii="Candara" w:hAnsi="Candara" w:cs="Arial"/>
          <w:sz w:val="20"/>
          <w:szCs w:val="20"/>
        </w:rPr>
        <w:t xml:space="preserve">Developed a practical reporting program that gave clien</w:t>
      </w:r>
      <w:r w:rsidR="00870EEE">
        <w:rPr>
          <w:rFonts w:ascii="Candara" w:hAnsi="Candara" w:cs="Arial"/>
          <w:sz w:val="20"/>
          <w:szCs w:val="20"/>
        </w:rPr>
        <w:t>t teams mor</w:t>
      </w:r>
      <w:r>
        <w:rPr>
          <w:rFonts w:ascii="Candara" w:hAnsi="Candara" w:cs="Arial"/>
          <w:sz w:val="20"/>
          <w:szCs w:val="20"/>
        </w:rPr>
        <w:t xml:space="preserve">e time to a</w:t>
      </w:r>
      <w:r w:rsidR="0036171E">
        <w:rPr>
          <w:rFonts w:ascii="Candara" w:hAnsi="Candara" w:cs="Arial"/>
          <w:sz w:val="20"/>
          <w:szCs w:val="20"/>
        </w:rPr>
        <w:t>nalyz</w:t>
      </w:r>
      <w:r>
        <w:rPr>
          <w:rFonts w:ascii="Candara" w:hAnsi="Candara" w:cs="Arial"/>
          <w:sz w:val="20"/>
          <w:szCs w:val="20"/>
        </w:rPr>
        <w:t xml:space="preserve">e resul</w:t>
      </w:r>
      <w:r w:rsidR="00870EEE">
        <w:rPr>
          <w:rFonts w:ascii="Candara" w:hAnsi="Candara" w:cs="Arial"/>
          <w:sz w:val="20"/>
          <w:szCs w:val="20"/>
        </w:rPr>
        <w:t>ts and act o</w:t>
      </w:r>
      <w:r w:rsidR="00492689">
        <w:rPr>
          <w:rFonts w:ascii="Candara" w:hAnsi="Candara" w:cs="Arial"/>
          <w:sz w:val="20"/>
          <w:szCs w:val="20"/>
        </w:rPr>
        <w:t xml:space="preserve">n them. Trained six analysts, agreed on common metric definitions, and added validation checks to recurring reports. Replaced manual exports with reusabl</w:t>
      </w:r>
      <w:r w:rsidR="00870EEE">
        <w:rPr>
          <w:rFonts w:ascii="Candara" w:hAnsi="Candara" w:cs="Arial"/>
          <w:sz w:val="20"/>
          <w:szCs w:val="20"/>
        </w:rPr>
        <w:t>e dashboards and a documented review process. Weekly r</w:t>
      </w:r>
      <w:r w:rsidR="00492689">
        <w:rPr>
          <w:rFonts w:ascii="Candara" w:hAnsi="Candara" w:cs="Arial"/>
          <w:sz w:val="20"/>
          <w:szCs w:val="20"/>
        </w:rPr>
        <w:t xml:space="preserve">eportin</w:t>
      </w:r>
      <w:r w:rsidR="00870EEE">
        <w:rPr>
          <w:rFonts w:ascii="Candara" w:hAnsi="Candara" w:cs="Arial"/>
          <w:sz w:val="20"/>
          <w:szCs w:val="20"/>
        </w:rPr>
        <w:t>g p</w:t>
      </w:r>
      <w:r w:rsidR="00492689">
        <w:rPr>
          <w:rFonts w:ascii="Candara" w:hAnsi="Candara" w:cs="Arial"/>
          <w:sz w:val="20"/>
          <w:szCs w:val="20"/>
        </w:rPr>
        <w:t>reparation fell from 18 hours to seven, allowing account and media leaders to spend more time testing campaigns, reviewing customer journeys, and explaining performance trends to clients</w:t>
      </w:r>
      <w:r w:rsidR="00870EEE">
        <w:rPr>
          <w:rFonts w:ascii="Candara" w:hAnsi="Candara" w:cs="Arial"/>
          <w:sz w:val="20"/>
          <w:szCs w:val="20"/>
        </w:rPr>
        <w:t xml:space="preserve">. </w:t>
      </w:r>
    </w:p>
    <w:p w14:paraId="2EFF155E" w14:textId="10AAF0AB" w:rsidR="00494204" w:rsidRDefault="00494204" w:rsidP="00494204">
      <w:pPr>
        <w:spacing w:after="0" w:line="240" w:lineRule="auto"/>
        <w:ind w:left="426"/>
        <w:rPr>
          <w:rFonts w:ascii="Candara" w:hAnsi="Candara" w:cs="Arial"/>
          <w:sz w:val="20"/>
          <w:szCs w:val="20"/>
        </w:rPr>
      </w:pPr>
    </w:p>
    <w:p w14:paraId="08DF92F6" w14:textId="04159BBF" w:rsidR="00494204" w:rsidRDefault="00494204" w:rsidP="00494204">
      <w:pPr>
        <w:spacing w:after="0" w:line="240" w:lineRule="auto"/>
        <w:ind w:left="426"/>
        <w:rPr>
          <w:rFonts w:ascii="Candara" w:hAnsi="Candara" w:cs="Arial"/>
          <w:sz w:val="20"/>
          <w:szCs w:val="20"/>
        </w:rPr>
      </w:pPr>
    </w:p>
    <w:p w14:paraId="4C04A097" w14:textId="77777777" w:rsidR="00494204" w:rsidRDefault="00494204" w:rsidP="00494204">
      <w:pPr>
        <w:spacing w:after="0" w:line="240" w:lineRule="auto"/>
        <w:ind w:left="426"/>
        <w:rPr>
          <w:rFonts w:ascii="Candara" w:hAnsi="Candara" w:cs="Arial"/>
          <w:sz w:val="20"/>
          <w:szCs w:val="20"/>
        </w:rPr>
      </w:pPr>
    </w:p>
    <w:p w14:paraId="24584FE9" w14:textId="77777777" w:rsidR="00112F7A" w:rsidRPr="002D7833" w:rsidRDefault="00112F7A" w:rsidP="00A85345">
      <w:pPr>
        <w:spacing w:after="0" w:line="240" w:lineRule="auto"/>
        <w:ind w:left="426"/>
        <w:rPr>
          <w:rFonts w:ascii="Candara" w:hAnsi="Candara" w:cs="Arial"/>
          <w:sz w:val="20"/>
          <w:szCs w:val="20"/>
        </w:rPr>
      </w:pPr>
    </w:p>
    <w:p w14:paraId="4DED4C9A" w14:textId="77777777" w:rsidR="00ED2EE1" w:rsidRPr="00292DE3" w:rsidRDefault="00ED2EE1" w:rsidP="00D8744C">
      <w:pPr>
        <w:pStyle w:val="NoSpacing"/>
        <w:ind w:left="426"/>
        <w:rPr>
          <w:rFonts w:ascii="Candara" w:hAnsi="Candara"/>
          <w:sz w:val="20"/>
          <w:szCs w:val="20"/>
        </w:rPr>
      </w:pPr>
    </w:p>
    <w:p w14:paraId="3AE94D32" w14:textId="6BE82D61" w:rsidR="00C72A0F" w:rsidRPr="00000A11" w:rsidRDefault="00EB67AF" w:rsidP="004907E9">
      <w:pPr>
        <w:pStyle w:val="NoSpacing"/>
        <w:shd w:val="clear" w:color="auto" w:fill="1F4E79"/>
        <w:jc w:val="center"/>
        <w:rPr>
          <w:rFonts w:ascii="Candara" w:hAnsi="Candara"/>
          <w:b/>
          <w:color w:val="FFFFFF"/>
          <w:sz w:val="24"/>
          <w:szCs w:val="20"/>
        </w:rPr>
      </w:pPr>
      <w:r>
        <w:rPr>
          <w:rFonts w:ascii="Candara" w:hAnsi="Candara"/>
          <w:b/>
          <w:color w:val="FFFFFF"/>
          <w:sz w:val="24"/>
          <w:szCs w:val="20"/>
        </w:rPr>
        <w:lastRenderedPageBreak/>
        <w:t>EXECUTIVE EXPERIENCE</w:t>
      </w:r>
    </w:p>
    <w:p w14:paraId="23433954" w14:textId="77777777" w:rsidR="003D400B" w:rsidRPr="00C426B7" w:rsidRDefault="003D400B" w:rsidP="00C72A0F">
      <w:pPr>
        <w:pStyle w:val="NoSpacing"/>
        <w:rPr>
          <w:rFonts w:ascii="Candara" w:hAnsi="Candara"/>
          <w:b/>
          <w:sz w:val="10"/>
          <w:szCs w:val="12"/>
        </w:rPr>
      </w:pPr>
    </w:p>
    <w:p w14:paraId="39A04241" w14:textId="541A81DE" w:rsidR="00112F7A" w:rsidRDefault="00112F7A" w:rsidP="00C72A0F">
      <w:pPr>
        <w:pStyle w:val="NoSpacing"/>
        <w:rPr>
          <w:rFonts w:ascii="Candara" w:hAnsi="Candara"/>
          <w:sz w:val="20"/>
          <w:szCs w:val="20"/>
        </w:rPr>
      </w:pPr>
    </w:p>
    <w:p w14:paraId="60B4E5C7" w14:textId="77777777" w:rsidR="00494204" w:rsidRPr="00D55B2D" w:rsidRDefault="00494204" w:rsidP="00494204">
      <w:pPr>
        <w:pStyle w:val="NoSpacing"/>
        <w:rPr>
          <w:rFonts w:ascii="Candara" w:hAnsi="Candara"/>
          <w:sz w:val="20"/>
          <w:szCs w:val="20"/>
        </w:rPr>
      </w:pPr>
      <w:r w:rsidRPr="00D55B2D">
        <w:rPr>
          <w:rFonts w:ascii="Candara" w:hAnsi="Candara"/>
          <w:b/>
          <w:sz w:val="20"/>
          <w:szCs w:val="20"/>
        </w:rPr>
        <w:t>Northstar Grove Digital</w:t>
      </w:r>
      <w:r w:rsidRPr="00D55B2D">
        <w:rPr>
          <w:rFonts w:ascii="Candara" w:hAnsi="Candara"/>
          <w:b/>
          <w:sz w:val="20"/>
          <w:szCs w:val="20"/>
        </w:rPr>
        <w:tab/>
      </w:r>
      <w:r w:rsidRPr="00D55B2D">
        <w:rPr>
          <w:rFonts w:ascii="Candara" w:hAnsi="Candara" w:cs="Arial"/>
          <w:b/>
          <w:bCs/>
          <w:sz w:val="20"/>
          <w:szCs w:val="20"/>
        </w:rPr>
        <w:tab/>
      </w:r>
      <w:r w:rsidRPr="00D55B2D">
        <w:rPr>
          <w:rFonts w:ascii="Candara" w:hAnsi="Candara" w:cs="Arial"/>
          <w:b/>
          <w:bCs/>
          <w:sz w:val="20"/>
          <w:szCs w:val="20"/>
        </w:rPr>
        <w:tab/>
      </w:r>
      <w:r w:rsidRPr="00D55B2D">
        <w:rPr>
          <w:rFonts w:ascii="Candara" w:hAnsi="Candara" w:cs="Arial"/>
          <w:b/>
          <w:bCs/>
          <w:sz w:val="20"/>
          <w:szCs w:val="20"/>
        </w:rPr>
        <w:tab/>
      </w:r>
      <w:r w:rsidRPr="00D55B2D">
        <w:rPr>
          <w:rFonts w:ascii="Candara" w:hAnsi="Candara"/>
          <w:b/>
          <w:sz w:val="20"/>
          <w:szCs w:val="20"/>
        </w:rPr>
        <w:tab/>
      </w:r>
      <w:r w:rsidRPr="00D55B2D">
        <w:rPr>
          <w:rFonts w:ascii="Candara" w:hAnsi="Candara"/>
          <w:sz w:val="20"/>
          <w:szCs w:val="20"/>
        </w:rPr>
        <w:tab/>
      </w:r>
      <w:r w:rsidRPr="00D55B2D">
        <w:rPr>
          <w:rFonts w:ascii="Candara" w:hAnsi="Candara"/>
          <w:sz w:val="20"/>
          <w:szCs w:val="20"/>
        </w:rPr>
        <w:tab/>
      </w:r>
      <w:r w:rsidRPr="00D55B2D">
        <w:rPr>
          <w:rFonts w:ascii="Candara" w:hAnsi="Candara"/>
          <w:sz w:val="20"/>
          <w:szCs w:val="20"/>
        </w:rPr>
        <w:tab/>
        <w:t>2014 – Present</w:t>
      </w:r>
    </w:p>
    <w:p w14:paraId="16DFEC45" w14:textId="48879EF4" w:rsidR="00494204" w:rsidRPr="00D55B2D" w:rsidRDefault="00494204" w:rsidP="00494204">
      <w:pPr>
        <w:pStyle w:val="NoSpacing"/>
        <w:rPr>
          <w:rFonts w:ascii="Candara" w:hAnsi="Candara"/>
          <w:b/>
          <w:i/>
          <w:color w:val="C45911"/>
          <w:sz w:val="20"/>
          <w:szCs w:val="20"/>
        </w:rPr>
      </w:pPr>
      <w:r w:rsidRPr="00D55B2D">
        <w:rPr>
          <w:rFonts w:ascii="Candara" w:hAnsi="Candara"/>
          <w:b/>
          <w:i/>
          <w:color w:val="C45911"/>
          <w:sz w:val="20"/>
          <w:szCs w:val="20"/>
        </w:rPr>
        <w:t>Executive Vice President, Operations</w:t>
      </w:r>
    </w:p>
    <w:p w14:paraId="2777D8E7" w14:textId="7F6466BA" w:rsidR="00494204" w:rsidRPr="00D55B2D" w:rsidRDefault="00494204" w:rsidP="00494204">
      <w:pPr>
        <w:pStyle w:val="NoSpacing"/>
        <w:rPr>
          <w:rFonts w:ascii="Candara" w:hAnsi="Candara"/>
          <w:b/>
          <w:i/>
          <w:color w:val="C45911"/>
          <w:sz w:val="20"/>
          <w:szCs w:val="20"/>
        </w:rPr>
      </w:pPr>
      <w:r w:rsidRPr="00D55B2D">
        <w:rPr>
          <w:rFonts w:ascii="Candara" w:hAnsi="Candara"/>
          <w:b/>
          <w:i/>
          <w:color w:val="C45911"/>
          <w:sz w:val="20"/>
          <w:szCs w:val="20"/>
        </w:rPr>
        <w:t>Senior Vice President, Marketing and Client Services</w:t>
      </w:r>
      <w:r w:rsidR="00C06278">
        <w:rPr>
          <w:rFonts w:ascii="Candara" w:hAnsi="Candara"/>
          <w:b/>
          <w:i/>
          <w:color w:val="C45911"/>
          <w:sz w:val="20"/>
          <w:szCs w:val="20"/>
        </w:rPr>
        <w:t xml:space="preserve"> </w:t>
      </w:r>
    </w:p>
    <w:p w14:paraId="3BC8D47C" w14:textId="0B2E0437" w:rsidR="00494204" w:rsidRPr="00D55B2D" w:rsidRDefault="00494204" w:rsidP="00494204">
      <w:pPr>
        <w:pStyle w:val="NoSpacing"/>
        <w:rPr>
          <w:rFonts w:ascii="Candara" w:hAnsi="Candara"/>
          <w:b/>
          <w:i/>
          <w:color w:val="C45911"/>
          <w:sz w:val="20"/>
          <w:szCs w:val="20"/>
        </w:rPr>
      </w:pPr>
      <w:r w:rsidRPr="00D55B2D">
        <w:rPr>
          <w:rFonts w:ascii="Candara" w:hAnsi="Candara"/>
          <w:b/>
          <w:i/>
          <w:color w:val="C45911"/>
          <w:sz w:val="20"/>
          <w:szCs w:val="20"/>
        </w:rPr>
        <w:t>Vice President, Marketing Operations</w:t>
      </w:r>
      <w:r w:rsidR="00C06278">
        <w:rPr>
          <w:rFonts w:ascii="Candara" w:hAnsi="Candara"/>
          <w:b/>
          <w:i/>
          <w:color w:val="C45911"/>
          <w:sz w:val="20"/>
          <w:szCs w:val="20"/>
        </w:rPr>
        <w:t xml:space="preserve"> </w:t>
      </w:r>
    </w:p>
    <w:p w14:paraId="228C663A" w14:textId="77777777" w:rsidR="00494204" w:rsidRPr="00D55B2D" w:rsidRDefault="00494204" w:rsidP="00494204">
      <w:pPr>
        <w:pStyle w:val="NoSpacing"/>
        <w:rPr>
          <w:rFonts w:ascii="Candara" w:hAnsi="Candara"/>
          <w:b/>
          <w:i/>
          <w:sz w:val="20"/>
          <w:szCs w:val="20"/>
        </w:rPr>
      </w:pPr>
      <w:r w:rsidRPr="00D55B2D">
        <w:rPr>
          <w:rFonts w:ascii="Candara" w:hAnsi="Candara"/>
          <w:b/>
          <w:i/>
          <w:sz w:val="20"/>
          <w:szCs w:val="20"/>
        </w:rPr>
        <w:t xml:space="preserve">Key Contributions: </w:t>
      </w:r>
    </w:p>
    <w:p w14:paraId="7F3A75FD" w14:textId="77777777" w:rsidR="00494204" w:rsidRPr="00D55B2D" w:rsidRDefault="00494204" w:rsidP="00494204">
      <w:pPr>
        <w:pStyle w:val="NoSpacing"/>
        <w:numPr>
          <w:ilvl w:val="0"/>
          <w:numId w:val="32"/>
        </w:numPr>
        <w:ind w:left="426"/>
        <w:rPr>
          <w:rFonts w:ascii="Candara" w:hAnsi="Candara" w:cs="Helvetica"/>
          <w:sz w:val="20"/>
          <w:szCs w:val="20"/>
        </w:rPr>
      </w:pPr>
      <w:r w:rsidRPr="00D55B2D">
        <w:rPr>
          <w:rFonts w:ascii="Candara" w:hAnsi="Candara"/>
          <w:sz w:val="20"/>
          <w:szCs w:val="20"/>
        </w:rPr>
        <w:t>Promoted through three leadership roles while building repeatable ways to plan, launch, and improve client campaigns. Set clear priorities for account and delivery teams, developed department leaders, and connected campaign decisions to financial targets, service commitments, and measurable client outcomes.</w:t>
      </w:r>
    </w:p>
    <w:p w14:paraId="6464DFC4" w14:textId="0372A074" w:rsidR="00494204" w:rsidRDefault="00494204" w:rsidP="00494204">
      <w:pPr>
        <w:pStyle w:val="NoSpacing"/>
        <w:numPr>
          <w:ilvl w:val="0"/>
          <w:numId w:val="32"/>
        </w:numPr>
        <w:ind w:left="426"/>
        <w:rPr>
          <w:rFonts w:ascii="Candara" w:hAnsi="Candara" w:cs="Helvetica"/>
          <w:sz w:val="20"/>
          <w:szCs w:val="20"/>
        </w:rPr>
      </w:pPr>
      <w:r w:rsidRPr="00D55B2D">
        <w:rPr>
          <w:rFonts w:ascii="Candara" w:hAnsi="Candara" w:cs="Helvetica"/>
          <w:sz w:val="20"/>
          <w:szCs w:val="20"/>
        </w:rPr>
        <w:t xml:space="preserve">Direct a $24 million client portfolio and coordinate six department leaders across media, analytics, account service, creative, technology, and operations, with shared ownership of performance and delivery.</w:t>
      </w:r>
    </w:p>
    <w:p w14:paraId="5F823F48" w14:textId="4BB64DB9" w:rsidR="00870EEE" w:rsidRPr="00870EEE" w:rsidRDefault="006C53D9" w:rsidP="00494204">
      <w:pPr>
        <w:pStyle w:val="NoSpacing"/>
        <w:numPr>
          <w:ilvl w:val="0"/>
          <w:numId w:val="32"/>
        </w:numPr>
        <w:ind w:left="426"/>
        <w:rPr>
          <w:rStyle w:val="lt-line-clampline"/>
          <w:rFonts w:ascii="Candara" w:hAnsi="Candara" w:cs="Helvetica"/>
          <w:sz w:val="20"/>
          <w:szCs w:val="20"/>
        </w:rPr>
      </w:pPr>
      <w:r>
        <w:rPr>
          <w:rStyle w:val="lt-line-clampline"/>
          <w:rFonts w:ascii="Candara" w:hAnsi="Candara" w:cs="Arial"/>
          <w:sz w:val="20"/>
          <w:szCs w:val="20"/>
          <w:bdr w:val="none" w:sz="0" w:space="0" w:color="auto" w:frame="1"/>
          <w:shd w:val="clear" w:color="auto" w:fill="FFFFFF"/>
        </w:rPr>
        <w:t>G</w:t>
      </w:r>
      <w:r w:rsidR="00870EEE" w:rsidRPr="00D55B2D">
        <w:rPr>
          <w:rStyle w:val="lt-line-clampline"/>
          <w:rFonts w:ascii="Candara" w:hAnsi="Candara" w:cs="Arial"/>
          <w:sz w:val="20"/>
          <w:szCs w:val="20"/>
          <w:bdr w:val="none" w:sz="0" w:space="0" w:color="auto" w:frame="1"/>
          <w:shd w:val="clear" w:color="auto" w:fill="FFFFFF"/>
        </w:rPr>
        <w:t>rew agency revenue 16% in 2025 while maintaining 92% client retention and disciplined account cost controls.</w:t>
      </w:r>
    </w:p>
    <w:p w14:paraId="5E5ED4DC" w14:textId="4FD4C38B" w:rsidR="00870EEE" w:rsidRPr="00D55B2D" w:rsidRDefault="006C53D9" w:rsidP="00870EEE">
      <w:pPr>
        <w:pStyle w:val="NoSpacing"/>
        <w:numPr>
          <w:ilvl w:val="0"/>
          <w:numId w:val="32"/>
        </w:numPr>
        <w:ind w:left="426"/>
        <w:rPr>
          <w:rFonts w:ascii="Candara" w:hAnsi="Candara"/>
          <w:sz w:val="20"/>
          <w:szCs w:val="20"/>
          <w:shd w:val="clear" w:color="auto" w:fill="FFFFFF"/>
        </w:rPr>
      </w:pPr>
      <w:r>
        <w:rPr>
          <w:rFonts w:ascii="Candara" w:hAnsi="Candara"/>
          <w:sz w:val="20"/>
          <w:szCs w:val="20"/>
          <w:shd w:val="clear" w:color="auto" w:fill="FFFFFF"/>
        </w:rPr>
        <w:t>Oversee $30</w:t>
      </w:r>
      <w:r w:rsidR="00870EEE" w:rsidRPr="00D55B2D">
        <w:rPr>
          <w:rFonts w:ascii="Candara" w:hAnsi="Candara"/>
          <w:sz w:val="20"/>
          <w:szCs w:val="20"/>
          <w:shd w:val="clear" w:color="auto" w:fill="FFFFFF"/>
        </w:rPr>
        <w:t xml:space="preserve"> million in annual client media investment and campaign delivery.</w:t>
      </w:r>
    </w:p>
    <w:p w14:paraId="437E73EE" w14:textId="5960A7CD" w:rsidR="00870EEE" w:rsidRPr="0036171E" w:rsidRDefault="00870EEE" w:rsidP="00870EEE">
      <w:pPr>
        <w:pStyle w:val="NoSpacing"/>
        <w:numPr>
          <w:ilvl w:val="0"/>
          <w:numId w:val="32"/>
        </w:numPr>
        <w:ind w:left="426"/>
        <w:rPr>
          <w:rFonts w:ascii="Candara" w:hAnsi="Candara"/>
          <w:sz w:val="20"/>
          <w:szCs w:val="20"/>
          <w:shd w:val="clear" w:color="auto" w:fill="FFFFFF"/>
        </w:rPr>
      </w:pPr>
      <w:r w:rsidRPr="00D55B2D">
        <w:rPr>
          <w:rFonts w:ascii="Candara" w:hAnsi="Candara"/>
          <w:sz w:val="20"/>
          <w:szCs w:val="20"/>
        </w:rPr>
        <w:t>Aligned two delivery teams around one planning and quality review process.</w:t>
      </w:r>
    </w:p>
    <w:p w14:paraId="6C1241BB" w14:textId="0676593D" w:rsidR="0036171E" w:rsidRPr="00D55B2D" w:rsidRDefault="0036171E" w:rsidP="00870EEE">
      <w:pPr>
        <w:pStyle w:val="NoSpacing"/>
        <w:numPr>
          <w:ilvl w:val="0"/>
          <w:numId w:val="32"/>
        </w:numPr>
        <w:ind w:left="426"/>
        <w:rPr>
          <w:rFonts w:ascii="Candara" w:hAnsi="Candara"/>
          <w:sz w:val="20"/>
          <w:szCs w:val="20"/>
          <w:shd w:val="clear" w:color="auto" w:fill="FFFFFF"/>
        </w:rPr>
      </w:pPr>
      <w:r>
        <w:rPr>
          <w:rFonts w:ascii="Candara" w:hAnsi="Candara"/>
          <w:sz w:val="20"/>
          <w:szCs w:val="20"/>
        </w:rPr>
        <w:t xml:space="preserve">Raised on-time delivery from 88% to 96% by reviewing capacity weekly, clarifying briefs, and resolving dependencies befor</w:t>
      </w:r>
      <w:r w:rsidR="0012722A">
        <w:rPr>
          <w:rFonts w:ascii="Candara" w:hAnsi="Candara"/>
          <w:sz w:val="20"/>
          <w:szCs w:val="20"/>
        </w:rPr>
        <w:t>e produ</w:t>
      </w:r>
      <w:r>
        <w:rPr>
          <w:rFonts w:ascii="Candara" w:hAnsi="Candara"/>
          <w:sz w:val="20"/>
          <w:szCs w:val="20"/>
        </w:rPr>
        <w:t xml:space="preserve">ction.</w:t>
      </w:r>
    </w:p>
    <w:p w14:paraId="2E25C85F" w14:textId="0D7A2B0F" w:rsidR="00494204" w:rsidRPr="0036171E" w:rsidRDefault="00494204" w:rsidP="0036171E">
      <w:pPr>
        <w:pStyle w:val="NoSpacing"/>
        <w:numPr>
          <w:ilvl w:val="0"/>
          <w:numId w:val="32"/>
        </w:numPr>
        <w:ind w:left="426"/>
        <w:rPr>
          <w:rFonts w:ascii="Candara" w:hAnsi="Candara" w:cs="Helvetica"/>
          <w:sz w:val="20"/>
          <w:szCs w:val="20"/>
        </w:rPr>
      </w:pPr>
      <w:r w:rsidRPr="00D55B2D">
        <w:rPr>
          <w:rStyle w:val="lt-line-clampline"/>
          <w:rFonts w:ascii="Candara" w:hAnsi="Candara" w:cs="Arial"/>
          <w:sz w:val="20"/>
          <w:szCs w:val="20"/>
          <w:bdr w:val="none" w:sz="0" w:space="0" w:color="auto" w:frame="1"/>
          <w:shd w:val="clear" w:color="auto" w:fill="FFFFFF"/>
        </w:rPr>
        <w:t xml:space="preserve">Reduced unbilled s</w:t>
      </w:r>
      <w:r w:rsidR="00975670">
        <w:rPr>
          <w:rStyle w:val="lt-line-clampline"/>
          <w:rFonts w:ascii="Candara" w:hAnsi="Candara" w:cs="Arial"/>
          <w:sz w:val="20"/>
          <w:szCs w:val="20"/>
          <w:bdr w:val="none" w:sz="0" w:space="0" w:color="auto" w:frame="1"/>
          <w:shd w:val="clear" w:color="auto" w:fill="FFFFFF"/>
        </w:rPr>
        <w:t>e</w:t>
      </w:r>
      <w:r w:rsidRPr="00D55B2D">
        <w:rPr>
          <w:rStyle w:val="lt-line-clampline"/>
          <w:rFonts w:ascii="Candara" w:hAnsi="Candara" w:cs="Arial"/>
          <w:sz w:val="20"/>
          <w:szCs w:val="20"/>
          <w:bdr w:val="none" w:sz="0" w:space="0" w:color="auto" w:frame="1"/>
          <w:shd w:val="clear" w:color="auto" w:fill="FFFFFF"/>
        </w:rPr>
        <w:t xml:space="preserve">rvice hour</w:t>
      </w:r>
      <w:r w:rsidR="00975670">
        <w:rPr>
          <w:rStyle w:val="lt-line-clampline"/>
          <w:rFonts w:ascii="Candara" w:hAnsi="Candara" w:cs="Arial"/>
          <w:sz w:val="20"/>
          <w:szCs w:val="20"/>
          <w:bdr w:val="none" w:sz="0" w:space="0" w:color="auto" w:frame="1"/>
          <w:shd w:val="clear" w:color="auto" w:fill="FFFFFF"/>
        </w:rPr>
        <w:t>s b</w:t>
      </w:r>
      <w:r w:rsidRPr="00D55B2D">
        <w:rPr>
          <w:rStyle w:val="lt-line-clampline"/>
          <w:rFonts w:ascii="Candara" w:hAnsi="Candara" w:cs="Arial"/>
          <w:sz w:val="20"/>
          <w:szCs w:val="20"/>
          <w:bdr w:val="none" w:sz="0" w:space="0" w:color="auto" w:frame="1"/>
          <w:shd w:val="clear" w:color="auto" w:fill="FFFFFF"/>
        </w:rPr>
        <w:t>y 18% i</w:t>
      </w:r>
      <w:r w:rsidR="00975670">
        <w:rPr>
          <w:rStyle w:val="lt-line-clampline"/>
          <w:rFonts w:ascii="Candara" w:hAnsi="Candara" w:cs="Arial"/>
          <w:sz w:val="20"/>
          <w:szCs w:val="20"/>
          <w:bdr w:val="none" w:sz="0" w:space="0" w:color="auto" w:frame="1"/>
          <w:shd w:val="clear" w:color="auto" w:fill="FFFFFF"/>
        </w:rPr>
        <w:t xml:space="preserve">n </w:t>
      </w:r>
      <w:r w:rsidRPr="00D55B2D">
        <w:rPr>
          <w:rStyle w:val="lt-line-clampline"/>
          <w:rFonts w:ascii="Candara" w:hAnsi="Candara" w:cs="Arial"/>
          <w:sz w:val="20"/>
          <w:szCs w:val="20"/>
          <w:bdr w:val="none" w:sz="0" w:space="0" w:color="auto" w:frame="1"/>
          <w:shd w:val="clear" w:color="auto" w:fill="FFFFFF"/>
        </w:rPr>
        <w:t>2025 through clearer scopes and earlier change reviews</w:t>
      </w:r>
      <w:r w:rsidR="00DD6EB0">
        <w:rPr>
          <w:rStyle w:val="lt-line-clampline"/>
          <w:rFonts w:ascii="Candara" w:hAnsi="Candara" w:cs="Arial"/>
          <w:sz w:val="20"/>
          <w:szCs w:val="20"/>
          <w:bdr w:val="none" w:sz="0" w:space="0" w:color="auto" w:frame="1"/>
          <w:shd w:val="clear" w:color="auto" w:fill="FFFFFF"/>
        </w:rPr>
        <w:t>.</w:t>
      </w:r>
    </w:p>
    <w:p w14:paraId="4E3A3A63" w14:textId="77777777" w:rsidR="00494204" w:rsidRPr="00D55B2D" w:rsidRDefault="00494204" w:rsidP="00494204">
      <w:pPr>
        <w:pStyle w:val="NoSpacing"/>
        <w:numPr>
          <w:ilvl w:val="0"/>
          <w:numId w:val="32"/>
        </w:numPr>
        <w:ind w:left="426"/>
        <w:rPr>
          <w:rFonts w:ascii="Candara" w:hAnsi="Candara"/>
          <w:sz w:val="20"/>
          <w:szCs w:val="20"/>
        </w:rPr>
      </w:pPr>
      <w:r w:rsidRPr="00D55B2D">
        <w:rPr>
          <w:rFonts w:ascii="Candara" w:hAnsi="Candara"/>
          <w:sz w:val="20"/>
          <w:szCs w:val="20"/>
        </w:rPr>
        <w:t>Negotiated vendor renewals and removed duplicate tools to save $120,000 in annual operating costs.</w:t>
      </w:r>
    </w:p>
    <w:p w14:paraId="420527BF" w14:textId="77777777" w:rsidR="00494204" w:rsidRPr="00D55B2D" w:rsidRDefault="00494204" w:rsidP="00494204">
      <w:pPr>
        <w:pStyle w:val="NoSpacing"/>
        <w:numPr>
          <w:ilvl w:val="0"/>
          <w:numId w:val="32"/>
        </w:numPr>
        <w:ind w:left="426"/>
        <w:rPr>
          <w:rFonts w:ascii="Candara" w:hAnsi="Candara"/>
          <w:sz w:val="20"/>
          <w:szCs w:val="20"/>
        </w:rPr>
      </w:pPr>
      <w:r w:rsidRPr="00D55B2D">
        <w:rPr>
          <w:rFonts w:ascii="Candara" w:hAnsi="Candara"/>
          <w:sz w:val="20"/>
          <w:szCs w:val="20"/>
        </w:rPr>
        <w:t>Lead quarterly priority setting and monthly performance reviews with managers.</w:t>
      </w:r>
    </w:p>
    <w:p w14:paraId="5AD295B0" w14:textId="40EC4CB8" w:rsidR="00494204" w:rsidRDefault="00494204" w:rsidP="00494204">
      <w:pPr>
        <w:pStyle w:val="NoSpacing"/>
        <w:numPr>
          <w:ilvl w:val="0"/>
          <w:numId w:val="32"/>
        </w:numPr>
        <w:ind w:left="426"/>
        <w:rPr>
          <w:rStyle w:val="lt-line-clampline"/>
          <w:rFonts w:ascii="Candara" w:hAnsi="Candara" w:cs="Arial"/>
          <w:sz w:val="20"/>
          <w:szCs w:val="20"/>
          <w:bdr w:val="none" w:sz="0" w:space="0" w:color="auto" w:frame="1"/>
          <w:shd w:val="clear" w:color="auto" w:fill="FFFFFF"/>
        </w:rPr>
      </w:pPr>
      <w:r w:rsidRPr="00D55B2D">
        <w:rPr>
          <w:rStyle w:val="lt-line-clampline"/>
          <w:rFonts w:ascii="Candara" w:hAnsi="Candara" w:cs="Arial"/>
          <w:sz w:val="20"/>
          <w:szCs w:val="20"/>
          <w:bdr w:val="none" w:sz="0" w:space="0" w:color="auto" w:frame="1"/>
          <w:shd w:val="clear" w:color="auto" w:fill="FFFFFF"/>
        </w:rPr>
        <w:t>Reallocated media budgets across six pilot accounts, lowering cost per qualified lead by 9%.</w:t>
      </w:r>
    </w:p>
    <w:p w14:paraId="444809CF" w14:textId="26041120" w:rsidR="00006159" w:rsidRPr="00D55B2D" w:rsidRDefault="00006159" w:rsidP="00494204">
      <w:pPr>
        <w:pStyle w:val="NoSpacing"/>
        <w:numPr>
          <w:ilvl w:val="0"/>
          <w:numId w:val="32"/>
        </w:numPr>
        <w:ind w:left="426"/>
        <w:rPr>
          <w:rStyle w:val="lt-line-clampline"/>
          <w:rFonts w:ascii="Candara" w:hAnsi="Candara" w:cs="Arial"/>
          <w:sz w:val="20"/>
          <w:szCs w:val="20"/>
          <w:bdr w:val="none" w:sz="0" w:space="0" w:color="auto" w:frame="1"/>
          <w:shd w:val="clear" w:color="auto" w:fill="FFFFFF"/>
        </w:rPr>
      </w:pPr>
      <w:r>
        <w:rPr>
          <w:rStyle w:val="lt-line-clampline"/>
          <w:rFonts w:ascii="Candara" w:hAnsi="Candara" w:cs="Arial"/>
          <w:sz w:val="20"/>
          <w:szCs w:val="20"/>
          <w:bdr w:val="none" w:sz="0" w:space="0" w:color="auto" w:frame="1"/>
          <w:shd w:val="clear" w:color="auto" w:fill="FFFFFF"/>
        </w:rPr>
        <w:t xml:space="preserve">Manage s</w:t>
      </w:r>
      <w:r w:rsidR="0012722A">
        <w:rPr>
          <w:rStyle w:val="lt-line-clampline"/>
          <w:rFonts w:ascii="Candara" w:hAnsi="Candara" w:cs="Arial"/>
          <w:sz w:val="20"/>
          <w:szCs w:val="20"/>
          <w:bdr w:val="none" w:sz="0" w:space="0" w:color="auto" w:frame="1"/>
          <w:shd w:val="clear" w:color="auto" w:fill="FFFFFF"/>
        </w:rPr>
        <w:t>ix department leaders and a 75-person organization spanning client service and delivery.</w:t>
      </w:r>
    </w:p>
    <w:p w14:paraId="35CAA2A0" w14:textId="77777777" w:rsidR="00292DE3" w:rsidRPr="00D55B2D" w:rsidRDefault="00292DE3" w:rsidP="00C577FD">
      <w:pPr>
        <w:spacing w:after="0" w:line="240" w:lineRule="auto"/>
        <w:ind w:left="425"/>
        <w:jc w:val="both"/>
        <w:rPr>
          <w:rFonts w:ascii="Candara" w:hAnsi="Candara"/>
          <w:iCs/>
          <w:sz w:val="20"/>
          <w:szCs w:val="20"/>
        </w:rPr>
      </w:pPr>
    </w:p>
    <w:p w14:paraId="39CD9D55" w14:textId="77777777" w:rsidR="00FA0C45" w:rsidRPr="00D55B2D" w:rsidRDefault="00A43B36" w:rsidP="003F63CA">
      <w:pPr>
        <w:pStyle w:val="NoSpacing"/>
        <w:rPr>
          <w:rFonts w:ascii="Candara" w:hAnsi="Candara"/>
          <w:sz w:val="20"/>
          <w:szCs w:val="20"/>
        </w:rPr>
      </w:pPr>
      <w:r w:rsidRPr="00D55B2D">
        <w:rPr>
          <w:rFonts w:ascii="Candara" w:hAnsi="Candara" w:cs="Arial"/>
          <w:b/>
          <w:bCs/>
          <w:sz w:val="20"/>
          <w:szCs w:val="20"/>
        </w:rPr>
        <w:t xml:space="preserve">Alderbrook Creative Co. </w:t>
      </w:r>
      <w:r w:rsidR="00702CF4"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6B64E7" w:rsidRPr="00D55B2D">
        <w:rPr>
          <w:rFonts w:ascii="Candara" w:hAnsi="Candara"/>
          <w:sz w:val="20"/>
          <w:szCs w:val="20"/>
        </w:rPr>
        <w:tab/>
      </w:r>
      <w:r w:rsidRPr="00D55B2D">
        <w:rPr>
          <w:rFonts w:ascii="Candara" w:hAnsi="Candara"/>
          <w:sz w:val="20"/>
          <w:szCs w:val="20"/>
        </w:rPr>
        <w:tab/>
        <w:t>2011 – 2014</w:t>
      </w:r>
      <w:r w:rsidR="00702CF4" w:rsidRPr="00D55B2D">
        <w:rPr>
          <w:rFonts w:ascii="Candara" w:hAnsi="Candara"/>
          <w:sz w:val="20"/>
          <w:szCs w:val="20"/>
        </w:rPr>
        <w:tab/>
      </w:r>
    </w:p>
    <w:p w14:paraId="20198B1D" w14:textId="77777777" w:rsidR="003F63CA" w:rsidRPr="00D55B2D" w:rsidRDefault="00871092" w:rsidP="003F63CA">
      <w:pPr>
        <w:pStyle w:val="NoSpacing"/>
        <w:rPr>
          <w:rFonts w:ascii="Candara" w:hAnsi="Candara"/>
          <w:sz w:val="20"/>
          <w:szCs w:val="20"/>
        </w:rPr>
      </w:pPr>
      <w:r w:rsidRPr="00D55B2D">
        <w:rPr>
          <w:rFonts w:ascii="Candara" w:hAnsi="Candara"/>
          <w:b/>
          <w:i/>
          <w:color w:val="C45911"/>
          <w:sz w:val="20"/>
          <w:szCs w:val="20"/>
        </w:rPr>
        <w:t xml:space="preserve">Director, </w:t>
      </w:r>
      <w:r w:rsidR="00A43B36" w:rsidRPr="00D55B2D">
        <w:rPr>
          <w:rFonts w:ascii="Candara" w:hAnsi="Candara"/>
          <w:b/>
          <w:i/>
          <w:color w:val="C45911"/>
          <w:sz w:val="20"/>
          <w:szCs w:val="20"/>
        </w:rPr>
        <w:t>Digital Marketing</w:t>
      </w:r>
      <w:r w:rsidR="00516013" w:rsidRPr="00D55B2D">
        <w:rPr>
          <w:rFonts w:ascii="Candara" w:hAnsi="Candara"/>
          <w:b/>
          <w:i/>
          <w:color w:val="C45911"/>
          <w:sz w:val="20"/>
          <w:szCs w:val="20"/>
        </w:rPr>
        <w:t xml:space="preserve"> </w:t>
      </w:r>
      <w:r w:rsidR="00690369" w:rsidRPr="00D55B2D">
        <w:rPr>
          <w:rFonts w:ascii="Candara" w:hAnsi="Candara"/>
          <w:b/>
          <w:i/>
          <w:color w:val="C45911"/>
          <w:sz w:val="20"/>
          <w:szCs w:val="20"/>
        </w:rPr>
        <w:tab/>
      </w:r>
      <w:r w:rsidR="00690369" w:rsidRPr="00D55B2D">
        <w:rPr>
          <w:rFonts w:ascii="Candara" w:hAnsi="Candara"/>
          <w:b/>
          <w:i/>
          <w:color w:val="C45911"/>
          <w:sz w:val="20"/>
          <w:szCs w:val="20"/>
        </w:rPr>
        <w:tab/>
      </w:r>
      <w:r w:rsidR="00690369" w:rsidRPr="00D55B2D">
        <w:rPr>
          <w:rFonts w:ascii="Candara" w:hAnsi="Candara"/>
          <w:b/>
          <w:i/>
          <w:color w:val="C45911"/>
          <w:sz w:val="20"/>
          <w:szCs w:val="20"/>
        </w:rPr>
        <w:tab/>
      </w:r>
      <w:r w:rsidR="00C577FD" w:rsidRPr="00D55B2D">
        <w:rPr>
          <w:rFonts w:ascii="Candara" w:hAnsi="Candara"/>
          <w:b/>
          <w:i/>
          <w:color w:val="C45911"/>
          <w:sz w:val="20"/>
          <w:szCs w:val="20"/>
        </w:rPr>
        <w:tab/>
      </w:r>
      <w:r w:rsidR="00C577FD" w:rsidRPr="00D55B2D">
        <w:rPr>
          <w:rFonts w:ascii="Candara" w:hAnsi="Candara"/>
          <w:b/>
          <w:i/>
          <w:color w:val="C45911"/>
          <w:sz w:val="20"/>
          <w:szCs w:val="20"/>
        </w:rPr>
        <w:tab/>
      </w:r>
      <w:r w:rsidR="00C577FD" w:rsidRPr="00D55B2D">
        <w:rPr>
          <w:rFonts w:ascii="Candara" w:hAnsi="Candara"/>
          <w:b/>
          <w:i/>
          <w:color w:val="C45911"/>
          <w:sz w:val="20"/>
          <w:szCs w:val="20"/>
        </w:rPr>
        <w:tab/>
      </w:r>
    </w:p>
    <w:p w14:paraId="0EFAAB15" w14:textId="77777777" w:rsidR="00A36779" w:rsidRPr="00D55B2D" w:rsidRDefault="00A36779" w:rsidP="00A36779">
      <w:pPr>
        <w:pStyle w:val="NoSpacing"/>
        <w:rPr>
          <w:rFonts w:ascii="Candara" w:hAnsi="Candara"/>
          <w:b/>
          <w:i/>
          <w:sz w:val="20"/>
          <w:szCs w:val="20"/>
        </w:rPr>
      </w:pPr>
      <w:r w:rsidRPr="00D55B2D">
        <w:rPr>
          <w:rFonts w:ascii="Candara" w:hAnsi="Candara"/>
          <w:b/>
          <w:i/>
          <w:sz w:val="20"/>
          <w:szCs w:val="20"/>
        </w:rPr>
        <w:t xml:space="preserve">Key Contributions: </w:t>
      </w:r>
    </w:p>
    <w:p w14:paraId="41820C69" w14:textId="595DA107" w:rsidR="00774620" w:rsidRPr="00D55B2D" w:rsidRDefault="009042C3" w:rsidP="003E2C29">
      <w:pPr>
        <w:pStyle w:val="NoSpacing"/>
        <w:numPr>
          <w:ilvl w:val="0"/>
          <w:numId w:val="34"/>
        </w:numPr>
        <w:ind w:left="426"/>
        <w:rPr>
          <w:rFonts w:ascii="Candara" w:hAnsi="Candara"/>
          <w:sz w:val="20"/>
          <w:szCs w:val="20"/>
          <w:shd w:val="clear" w:color="auto" w:fill="FFFFFF"/>
        </w:rPr>
      </w:pPr>
      <w:r>
        <w:rPr>
          <w:rFonts w:ascii="Candara" w:hAnsi="Candara"/>
          <w:sz w:val="20"/>
          <w:szCs w:val="20"/>
          <w:shd w:val="clear" w:color="auto" w:fill="FFFFFF"/>
        </w:rPr>
        <w:t>B</w:t>
      </w:r>
      <w:r w:rsidR="00774620" w:rsidRPr="00D55B2D">
        <w:rPr>
          <w:rFonts w:ascii="Candara" w:hAnsi="Candara"/>
          <w:sz w:val="20"/>
          <w:szCs w:val="20"/>
          <w:shd w:val="clear" w:color="auto" w:fill="FFFFFF"/>
        </w:rPr>
        <w:t xml:space="preserve">uilt the digital delivery practice at a growing creative agency serving software and service clients. </w:t>
      </w:r>
    </w:p>
    <w:p w14:paraId="67961313" w14:textId="064A8777" w:rsidR="00774620" w:rsidRPr="00D55B2D" w:rsidRDefault="009042C3" w:rsidP="003E2C29">
      <w:pPr>
        <w:pStyle w:val="NoSpacing"/>
        <w:numPr>
          <w:ilvl w:val="0"/>
          <w:numId w:val="34"/>
        </w:numPr>
        <w:ind w:left="426"/>
        <w:rPr>
          <w:rFonts w:ascii="Candara" w:hAnsi="Candara"/>
          <w:sz w:val="20"/>
          <w:szCs w:val="20"/>
          <w:shd w:val="clear" w:color="auto" w:fill="FFFFFF"/>
        </w:rPr>
      </w:pPr>
      <w:r>
        <w:rPr>
          <w:rFonts w:ascii="Candara" w:hAnsi="Candara"/>
          <w:sz w:val="20"/>
          <w:szCs w:val="20"/>
          <w:shd w:val="clear" w:color="auto" w:fill="FFFFFF"/>
        </w:rPr>
        <w:t>Led a six-p</w:t>
      </w:r>
      <w:r w:rsidR="00774620" w:rsidRPr="00D55B2D">
        <w:rPr>
          <w:rFonts w:ascii="Candara" w:hAnsi="Candara"/>
          <w:sz w:val="20"/>
          <w:szCs w:val="20"/>
          <w:shd w:val="clear" w:color="auto" w:fill="FFFFFF"/>
        </w:rPr>
        <w:t xml:space="preserve">erson </w:t>
      </w:r>
      <w:r>
        <w:rPr>
          <w:rFonts w:ascii="Candara" w:hAnsi="Candara"/>
          <w:sz w:val="20"/>
          <w:szCs w:val="20"/>
          <w:shd w:val="clear" w:color="auto" w:fill="FFFFFF"/>
        </w:rPr>
        <w:t xml:space="preserve">team and la</w:t>
      </w:r>
      <w:r w:rsidR="00774620" w:rsidRPr="00D55B2D">
        <w:rPr>
          <w:rFonts w:ascii="Candara" w:hAnsi="Candara"/>
          <w:sz w:val="20"/>
          <w:szCs w:val="20"/>
          <w:shd w:val="clear" w:color="auto" w:fill="FFFFFF"/>
        </w:rPr>
        <w:t xml:space="preserve">unched seven integrated client campaigns</w:t>
      </w:r>
      <w:r w:rsidR="004E71FC">
        <w:rPr>
          <w:rFonts w:ascii="Candara" w:hAnsi="Candara"/>
          <w:sz w:val="20"/>
          <w:szCs w:val="20"/>
          <w:shd w:val="clear" w:color="auto" w:fill="FFFFFF"/>
        </w:rPr>
        <w:t>.</w:t>
      </w:r>
    </w:p>
    <w:p w14:paraId="0366B6BE" w14:textId="06206126" w:rsidR="003E2C29" w:rsidRPr="00D55B2D" w:rsidRDefault="003E2C29" w:rsidP="003E2C29">
      <w:pPr>
        <w:pStyle w:val="NoSpacing"/>
        <w:numPr>
          <w:ilvl w:val="0"/>
          <w:numId w:val="34"/>
        </w:numPr>
        <w:ind w:left="426"/>
        <w:rPr>
          <w:rFonts w:ascii="Candara" w:hAnsi="Candara"/>
          <w:sz w:val="20"/>
          <w:szCs w:val="20"/>
        </w:rPr>
      </w:pPr>
      <w:r w:rsidRPr="00D55B2D">
        <w:rPr>
          <w:rFonts w:ascii="Candara" w:hAnsi="Candara"/>
          <w:sz w:val="20"/>
          <w:szCs w:val="20"/>
        </w:rPr>
        <w:t>Shape</w:t>
      </w:r>
      <w:r w:rsidR="00CA46C2">
        <w:rPr>
          <w:rFonts w:ascii="Candara" w:hAnsi="Candara"/>
          <w:sz w:val="20"/>
          <w:szCs w:val="20"/>
        </w:rPr>
        <w:t>d</w:t>
      </w:r>
      <w:r w:rsidRPr="00D55B2D">
        <w:rPr>
          <w:rFonts w:ascii="Candara" w:hAnsi="Candara"/>
          <w:sz w:val="20"/>
          <w:szCs w:val="20"/>
        </w:rPr>
        <w:t xml:space="preserve"> channel pla</w:t>
      </w:r>
      <w:r w:rsidR="00975670">
        <w:rPr>
          <w:rFonts w:ascii="Candara" w:hAnsi="Candara"/>
          <w:sz w:val="20"/>
          <w:szCs w:val="20"/>
        </w:rPr>
        <w:t>ns</w:t>
      </w:r>
      <w:r w:rsidRPr="00D55B2D">
        <w:rPr>
          <w:rFonts w:ascii="Candara" w:hAnsi="Candara"/>
          <w:sz w:val="20"/>
          <w:szCs w:val="20"/>
        </w:rPr>
        <w:t xml:space="preserve"> and measurement goals for new client engagements.</w:t>
      </w:r>
    </w:p>
    <w:p w14:paraId="60189CBD" w14:textId="6D16FAC5" w:rsidR="003E2C29" w:rsidRPr="009042C3" w:rsidRDefault="003E2C29" w:rsidP="009042C3">
      <w:pPr>
        <w:pStyle w:val="NoSpacing"/>
        <w:numPr>
          <w:ilvl w:val="0"/>
          <w:numId w:val="34"/>
        </w:numPr>
        <w:ind w:left="426"/>
        <w:rPr>
          <w:rFonts w:ascii="Candara" w:hAnsi="Candara"/>
          <w:sz w:val="20"/>
          <w:szCs w:val="20"/>
        </w:rPr>
      </w:pPr>
      <w:r w:rsidRPr="00D55B2D">
        <w:rPr>
          <w:rFonts w:ascii="Candara" w:hAnsi="Candara"/>
          <w:sz w:val="20"/>
          <w:szCs w:val="20"/>
        </w:rPr>
        <w:t>Develop</w:t>
      </w:r>
      <w:r w:rsidR="00CA46C2">
        <w:rPr>
          <w:rFonts w:ascii="Candara" w:hAnsi="Candara"/>
          <w:sz w:val="20"/>
          <w:szCs w:val="20"/>
        </w:rPr>
        <w:t>ed</w:t>
      </w:r>
      <w:r w:rsidRPr="00D55B2D">
        <w:rPr>
          <w:rFonts w:ascii="Candara" w:hAnsi="Candara"/>
          <w:sz w:val="20"/>
          <w:szCs w:val="20"/>
        </w:rPr>
        <w:t xml:space="preserve"> campaign briefs, testing plans, and clear project scopes</w:t>
      </w:r>
      <w:r w:rsidR="004E71FC">
        <w:rPr>
          <w:rFonts w:ascii="Candara" w:hAnsi="Candara"/>
          <w:sz w:val="20"/>
          <w:szCs w:val="20"/>
        </w:rPr>
        <w:t>.</w:t>
      </w:r>
    </w:p>
    <w:p w14:paraId="2B41EAC9" w14:textId="77777777" w:rsidR="003E2C29" w:rsidRPr="00D55B2D" w:rsidRDefault="003E2C29" w:rsidP="003E2C29">
      <w:pPr>
        <w:pStyle w:val="NoSpacing"/>
        <w:numPr>
          <w:ilvl w:val="0"/>
          <w:numId w:val="34"/>
        </w:numPr>
        <w:ind w:left="426"/>
        <w:rPr>
          <w:rFonts w:ascii="Candara" w:hAnsi="Candara"/>
          <w:sz w:val="20"/>
          <w:szCs w:val="20"/>
          <w:shd w:val="clear" w:color="auto" w:fill="FFFFFF"/>
        </w:rPr>
      </w:pPr>
      <w:r w:rsidRPr="00D55B2D">
        <w:rPr>
          <w:rFonts w:ascii="Candara" w:hAnsi="Candara"/>
          <w:sz w:val="20"/>
          <w:szCs w:val="20"/>
        </w:rPr>
        <w:t>Improved lead conversion from 3.1% to 3.8% through form and content tests.</w:t>
      </w:r>
    </w:p>
    <w:p w14:paraId="1AD8D89E" w14:textId="77777777" w:rsidR="00272B75" w:rsidRPr="00D55B2D" w:rsidRDefault="00272B75" w:rsidP="00272B75">
      <w:pPr>
        <w:pStyle w:val="NoSpacing"/>
        <w:rPr>
          <w:rFonts w:ascii="Candara" w:hAnsi="Candara"/>
          <w:bCs/>
          <w:iCs/>
          <w:sz w:val="20"/>
          <w:szCs w:val="20"/>
        </w:rPr>
      </w:pPr>
    </w:p>
    <w:p w14:paraId="0BFAF6B3" w14:textId="77777777" w:rsidR="00FA0C45" w:rsidRPr="00D55B2D" w:rsidRDefault="00F61772" w:rsidP="00B55BA7">
      <w:pPr>
        <w:pStyle w:val="NoSpacing"/>
        <w:rPr>
          <w:rFonts w:ascii="Candara" w:hAnsi="Candara"/>
          <w:sz w:val="20"/>
          <w:szCs w:val="20"/>
        </w:rPr>
      </w:pPr>
      <w:r w:rsidRPr="00D55B2D">
        <w:rPr>
          <w:rFonts w:ascii="Candara" w:hAnsi="Candara" w:cs="Arial"/>
          <w:b/>
          <w:bCs/>
          <w:sz w:val="20"/>
          <w:szCs w:val="20"/>
        </w:rPr>
        <w:t>Beacon Co.</w:t>
      </w:r>
      <w:r w:rsidR="00B55BA7"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FA0C45" w:rsidRPr="00D55B2D">
        <w:rPr>
          <w:rFonts w:ascii="Candara" w:hAnsi="Candara"/>
          <w:sz w:val="20"/>
          <w:szCs w:val="20"/>
        </w:rPr>
        <w:tab/>
      </w:r>
      <w:r w:rsidR="006B64E7" w:rsidRPr="00D55B2D">
        <w:rPr>
          <w:rFonts w:ascii="Candara" w:hAnsi="Candara"/>
          <w:sz w:val="20"/>
          <w:szCs w:val="20"/>
        </w:rPr>
        <w:tab/>
      </w:r>
      <w:r w:rsidRPr="00D55B2D">
        <w:rPr>
          <w:rFonts w:ascii="Candara" w:hAnsi="Candara"/>
          <w:sz w:val="20"/>
          <w:szCs w:val="20"/>
        </w:rPr>
        <w:tab/>
        <w:t>2007 – 2011</w:t>
      </w:r>
      <w:r w:rsidR="00B55BA7" w:rsidRPr="00D55B2D">
        <w:rPr>
          <w:rFonts w:ascii="Candara" w:hAnsi="Candara"/>
          <w:sz w:val="20"/>
          <w:szCs w:val="20"/>
        </w:rPr>
        <w:tab/>
      </w:r>
      <w:r w:rsidR="00B55BA7" w:rsidRPr="00D55B2D">
        <w:rPr>
          <w:rFonts w:ascii="Candara" w:hAnsi="Candara"/>
          <w:sz w:val="20"/>
          <w:szCs w:val="20"/>
        </w:rPr>
        <w:tab/>
      </w:r>
    </w:p>
    <w:p w14:paraId="35D6E793" w14:textId="77777777" w:rsidR="00B55BA7" w:rsidRPr="00D55B2D" w:rsidRDefault="00F61772" w:rsidP="00B55BA7">
      <w:pPr>
        <w:pStyle w:val="NoSpacing"/>
        <w:rPr>
          <w:rFonts w:ascii="Candara" w:hAnsi="Candara"/>
          <w:sz w:val="20"/>
          <w:szCs w:val="20"/>
        </w:rPr>
      </w:pPr>
      <w:r w:rsidRPr="00D55B2D">
        <w:rPr>
          <w:rFonts w:ascii="Candara" w:hAnsi="Candara"/>
          <w:b/>
          <w:i/>
          <w:color w:val="C45911"/>
          <w:sz w:val="20"/>
          <w:szCs w:val="20"/>
        </w:rPr>
        <w:t>Director, Online Marketing</w:t>
      </w:r>
    </w:p>
    <w:p w14:paraId="107ED53C" w14:textId="77777777" w:rsidR="00FA0C45" w:rsidRPr="00D55B2D" w:rsidRDefault="00FA0C45" w:rsidP="00FA0C45">
      <w:pPr>
        <w:pStyle w:val="NoSpacing"/>
        <w:rPr>
          <w:rFonts w:ascii="Candara" w:hAnsi="Candara"/>
          <w:b/>
          <w:i/>
          <w:sz w:val="20"/>
          <w:szCs w:val="20"/>
        </w:rPr>
      </w:pPr>
      <w:r w:rsidRPr="00D55B2D">
        <w:rPr>
          <w:rFonts w:ascii="Candara" w:hAnsi="Candara"/>
          <w:b/>
          <w:i/>
          <w:sz w:val="20"/>
          <w:szCs w:val="20"/>
        </w:rPr>
        <w:t xml:space="preserve">Key Contributions: </w:t>
      </w:r>
    </w:p>
    <w:p w14:paraId="4C48A31A" w14:textId="4E87345C" w:rsidR="004E71FC" w:rsidRPr="004E71FC" w:rsidRDefault="00F61772" w:rsidP="00F61772">
      <w:pPr>
        <w:pStyle w:val="NoSpacing"/>
        <w:numPr>
          <w:ilvl w:val="0"/>
          <w:numId w:val="37"/>
        </w:numPr>
        <w:ind w:left="426"/>
        <w:rPr>
          <w:rFonts w:ascii="Candara" w:hAnsi="Candara"/>
          <w:b/>
          <w:sz w:val="20"/>
          <w:szCs w:val="20"/>
          <w:u w:val="single"/>
        </w:rPr>
      </w:pPr>
      <w:r w:rsidRPr="00D55B2D">
        <w:rPr>
          <w:rFonts w:ascii="Candara" w:hAnsi="Candara"/>
          <w:sz w:val="20"/>
          <w:szCs w:val="20"/>
        </w:rPr>
        <w:t>Planned acquisition campaigns across search, email, and partner channel</w:t>
      </w:r>
      <w:r w:rsidR="009042C3">
        <w:rPr>
          <w:rFonts w:ascii="Candara" w:hAnsi="Candara"/>
          <w:sz w:val="20"/>
          <w:szCs w:val="20"/>
        </w:rPr>
        <w:t>s</w:t>
      </w:r>
      <w:r w:rsidR="004E71FC">
        <w:rPr>
          <w:rFonts w:ascii="Candara" w:hAnsi="Candara"/>
          <w:sz w:val="20"/>
          <w:szCs w:val="20"/>
        </w:rPr>
        <w:t>.</w:t>
      </w:r>
    </w:p>
    <w:p w14:paraId="33F08158" w14:textId="4628F0FE" w:rsidR="004E71FC" w:rsidRPr="004E71FC" w:rsidRDefault="004E71FC" w:rsidP="00F61772">
      <w:pPr>
        <w:pStyle w:val="NoSpacing"/>
        <w:numPr>
          <w:ilvl w:val="0"/>
          <w:numId w:val="37"/>
        </w:numPr>
        <w:ind w:left="426"/>
        <w:rPr>
          <w:rFonts w:ascii="Candara" w:hAnsi="Candara"/>
          <w:b/>
          <w:sz w:val="20"/>
          <w:szCs w:val="20"/>
          <w:u w:val="single"/>
        </w:rPr>
      </w:pPr>
      <w:r>
        <w:rPr>
          <w:rFonts w:ascii="Candara" w:hAnsi="Candara"/>
          <w:sz w:val="20"/>
          <w:szCs w:val="20"/>
        </w:rPr>
        <w:t>Developed customer acquisition programs for small business software buyers.</w:t>
      </w:r>
    </w:p>
    <w:p w14:paraId="4E4B0255" w14:textId="629696ED" w:rsidR="004E71FC" w:rsidRPr="004E71FC" w:rsidRDefault="004E71FC" w:rsidP="00F61772">
      <w:pPr>
        <w:pStyle w:val="NoSpacing"/>
        <w:numPr>
          <w:ilvl w:val="0"/>
          <w:numId w:val="37"/>
        </w:numPr>
        <w:ind w:left="426"/>
        <w:rPr>
          <w:rFonts w:ascii="Candara" w:hAnsi="Candara"/>
          <w:b/>
          <w:sz w:val="20"/>
          <w:szCs w:val="20"/>
          <w:u w:val="single"/>
        </w:rPr>
      </w:pPr>
      <w:r>
        <w:rPr>
          <w:rFonts w:ascii="Candara" w:hAnsi="Candara"/>
          <w:sz w:val="20"/>
          <w:szCs w:val="20"/>
        </w:rPr>
        <w:t>Managed channel budgets and monthly forecasts for the software portfolio.</w:t>
      </w:r>
    </w:p>
    <w:p w14:paraId="58F67C58" w14:textId="5F6FCC63" w:rsidR="004E71FC" w:rsidRPr="004E71FC" w:rsidRDefault="004E71FC" w:rsidP="00F61772">
      <w:pPr>
        <w:pStyle w:val="NoSpacing"/>
        <w:numPr>
          <w:ilvl w:val="0"/>
          <w:numId w:val="37"/>
        </w:numPr>
        <w:ind w:left="426"/>
        <w:rPr>
          <w:rFonts w:ascii="Candara" w:hAnsi="Candara"/>
          <w:b/>
          <w:sz w:val="20"/>
          <w:szCs w:val="20"/>
          <w:u w:val="single"/>
        </w:rPr>
      </w:pPr>
      <w:r>
        <w:rPr>
          <w:rFonts w:ascii="Candara" w:hAnsi="Candara"/>
          <w:sz w:val="20"/>
          <w:szCs w:val="20"/>
        </w:rPr>
        <w:t>Led four direct reports in campaign planning and analysis.</w:t>
      </w:r>
    </w:p>
    <w:p w14:paraId="6CC728AC" w14:textId="02A718D1" w:rsidR="00F61772" w:rsidRPr="00D55B2D" w:rsidRDefault="004E71FC" w:rsidP="00F61772">
      <w:pPr>
        <w:pStyle w:val="NoSpacing"/>
        <w:numPr>
          <w:ilvl w:val="0"/>
          <w:numId w:val="37"/>
        </w:numPr>
        <w:ind w:left="426"/>
        <w:rPr>
          <w:rStyle w:val="Hyperlink"/>
          <w:rFonts w:ascii="Candara" w:hAnsi="Candara"/>
          <w:b/>
          <w:color w:val="auto"/>
          <w:sz w:val="20"/>
          <w:szCs w:val="20"/>
        </w:rPr>
      </w:pPr>
      <w:r>
        <w:rPr>
          <w:rFonts w:ascii="Candara" w:hAnsi="Candara"/>
          <w:sz w:val="20"/>
          <w:szCs w:val="20"/>
        </w:rPr>
        <w:t>Raised trial-to-paid conversion from 11% to 14% through onboarding tests.</w:t>
      </w:r>
      <w:r w:rsidR="00F61772" w:rsidRPr="00D55B2D">
        <w:rPr>
          <w:rFonts w:ascii="Candara" w:hAnsi="Candara"/>
          <w:sz w:val="20"/>
          <w:szCs w:val="20"/>
        </w:rPr>
        <w:fldChar w:fldCharType="begin"/>
      </w:r>
      <w:r w:rsidR="00F61772" w:rsidRPr="00D55B2D">
        <w:rPr>
          <w:rFonts w:ascii="Candara" w:hAnsi="Candara"/>
          <w:sz w:val="20"/>
          <w:szCs w:val="20"/>
        </w:rPr>
        <w:instrText xml:space="preserve"> HYPERLINK "https://example.com/beacon" </w:instrText>
      </w:r>
      <w:r w:rsidR="00F61772" w:rsidRPr="00D55B2D">
        <w:rPr>
          <w:rFonts w:ascii="Candara" w:hAnsi="Candara"/>
          <w:sz w:val="20"/>
          <w:szCs w:val="20"/>
        </w:rPr>
      </w:r>
      <w:r w:rsidR="00F61772" w:rsidRPr="00D55B2D">
        <w:rPr>
          <w:rFonts w:ascii="Candara" w:hAnsi="Candara"/>
          <w:sz w:val="20"/>
          <w:szCs w:val="20"/>
        </w:rPr>
        <w:fldChar w:fldCharType="separate"/>
      </w:r>
    </w:p>
    <w:p w14:paraId="2F70526F" w14:textId="52BCFB0F" w:rsidR="00F61772" w:rsidRPr="00D55B2D" w:rsidRDefault="00F61772" w:rsidP="00F61772">
      <w:pPr>
        <w:pStyle w:val="NoSpacing"/>
        <w:numPr>
          <w:ilvl w:val="0"/>
          <w:numId w:val="37"/>
        </w:numPr>
        <w:ind w:left="426"/>
        <w:rPr>
          <w:rFonts w:ascii="Candara" w:hAnsi="Candara" w:cs="Arial"/>
          <w:sz w:val="20"/>
          <w:szCs w:val="20"/>
        </w:rPr>
      </w:pPr>
      <w:r w:rsidRPr="00D55B2D">
        <w:rPr>
          <w:rFonts w:ascii="Candara" w:hAnsi="Candara"/>
          <w:sz w:val="20"/>
          <w:szCs w:val="20"/>
        </w:rPr>
        <w:fldChar w:fldCharType="end"/>
      </w:r>
      <w:r w:rsidRPr="00D55B2D">
        <w:rPr>
          <w:rFonts w:ascii="Candara" w:hAnsi="Candara" w:cs="Arial"/>
          <w:sz w:val="20"/>
          <w:szCs w:val="20"/>
        </w:rPr>
        <w:t>Managed a $4 million annua</w:t>
      </w:r>
      <w:r w:rsidR="00CA46C2">
        <w:rPr>
          <w:rFonts w:ascii="Candara" w:hAnsi="Candara" w:cs="Arial"/>
          <w:sz w:val="20"/>
          <w:szCs w:val="20"/>
        </w:rPr>
        <w:t>l m</w:t>
      </w:r>
      <w:r w:rsidRPr="00D55B2D">
        <w:rPr>
          <w:rFonts w:ascii="Candara" w:hAnsi="Candara" w:cs="Arial"/>
          <w:sz w:val="20"/>
          <w:szCs w:val="20"/>
        </w:rPr>
        <w:t>edia budget</w:t>
      </w:r>
      <w:r w:rsidR="006C3F97">
        <w:rPr>
          <w:rFonts w:ascii="Candara" w:hAnsi="Candara" w:cs="Arial"/>
          <w:sz w:val="20"/>
          <w:szCs w:val="20"/>
        </w:rPr>
        <w:t>.</w:t>
      </w:r>
    </w:p>
    <w:p w14:paraId="2DF2F823" w14:textId="6AF0ACE1" w:rsidR="004E71FC" w:rsidRDefault="00F61772" w:rsidP="004E71FC">
      <w:pPr>
        <w:pStyle w:val="NoSpacing"/>
        <w:numPr>
          <w:ilvl w:val="0"/>
          <w:numId w:val="37"/>
        </w:numPr>
        <w:ind w:left="426"/>
        <w:rPr>
          <w:rFonts w:ascii="Candara" w:hAnsi="Candara" w:cs="Arial"/>
          <w:sz w:val="20"/>
          <w:szCs w:val="20"/>
        </w:rPr>
      </w:pPr>
      <w:r w:rsidRPr="00D55B2D">
        <w:rPr>
          <w:rFonts w:ascii="Candara" w:hAnsi="Candara" w:cs="Arial"/>
          <w:sz w:val="20"/>
          <w:szCs w:val="20"/>
        </w:rPr>
        <w:t>Lowered customer acquisition costs by 9%</w:t>
      </w:r>
      <w:r w:rsidR="006C3F97">
        <w:rPr>
          <w:rFonts w:ascii="Candara" w:hAnsi="Candara" w:cs="Arial"/>
          <w:sz w:val="20"/>
          <w:szCs w:val="20"/>
        </w:rPr>
        <w:t>.</w:t>
      </w:r>
    </w:p>
    <w:p w14:paraId="2E2534C4" w14:textId="77777777" w:rsidR="004E71FC" w:rsidRPr="004E71FC" w:rsidRDefault="004E71FC" w:rsidP="004E71FC">
      <w:pPr>
        <w:pStyle w:val="NoSpacing"/>
        <w:ind w:left="426"/>
        <w:rPr>
          <w:rFonts w:ascii="Candara" w:hAnsi="Candara" w:cs="Arial"/>
          <w:sz w:val="20"/>
          <w:szCs w:val="20"/>
        </w:rPr>
      </w:pPr>
    </w:p>
    <w:p w14:paraId="43C93987" w14:textId="77777777" w:rsidR="004E71FC" w:rsidRPr="00D55B2D" w:rsidRDefault="004E71FC" w:rsidP="004E71FC">
      <w:pPr>
        <w:pStyle w:val="NoSpacing"/>
        <w:ind w:left="426"/>
        <w:rPr>
          <w:rFonts w:ascii="Candara" w:hAnsi="Candara" w:cs="Arial"/>
          <w:sz w:val="20"/>
          <w:szCs w:val="20"/>
        </w:rPr>
      </w:pPr>
    </w:p>
    <w:p w14:paraId="2F165912" w14:textId="77777777" w:rsidR="00B750ED" w:rsidRDefault="00B750ED" w:rsidP="00B750ED">
      <w:pPr>
        <w:pStyle w:val="NoSpacing"/>
        <w:rPr>
          <w:rFonts w:ascii="Candara" w:hAnsi="Candara" w:cs="Arial"/>
          <w:sz w:val="20"/>
          <w:szCs w:val="20"/>
        </w:rPr>
      </w:pPr>
    </w:p>
    <w:p w14:paraId="0763D40B" w14:textId="77777777" w:rsidR="00B750ED" w:rsidRPr="00000A11" w:rsidRDefault="00B750ED" w:rsidP="00B750ED">
      <w:pPr>
        <w:pStyle w:val="NoSpacing"/>
        <w:shd w:val="clear" w:color="auto" w:fill="1F4E79"/>
        <w:jc w:val="center"/>
        <w:rPr>
          <w:rFonts w:ascii="Candara" w:hAnsi="Candara"/>
          <w:b/>
          <w:color w:val="FFFFFF"/>
          <w:sz w:val="24"/>
        </w:rPr>
      </w:pPr>
      <w:r>
        <w:rPr>
          <w:rFonts w:ascii="Candara" w:hAnsi="Candara"/>
          <w:b/>
          <w:color w:val="FFFFFF"/>
          <w:sz w:val="24"/>
        </w:rPr>
        <w:t>EARLY PROFESSIONAL EXPERIENCE</w:t>
      </w:r>
    </w:p>
    <w:p w14:paraId="1BCA6EEF" w14:textId="77777777" w:rsidR="00B750ED" w:rsidRDefault="00B750ED" w:rsidP="00B750ED">
      <w:pPr>
        <w:pStyle w:val="NoSpacing"/>
        <w:rPr>
          <w:rFonts w:ascii="Candara" w:hAnsi="Candara" w:cs="Arial"/>
          <w:b/>
          <w:bCs/>
          <w:sz w:val="20"/>
          <w:szCs w:val="20"/>
        </w:rPr>
      </w:pPr>
    </w:p>
    <w:p w14:paraId="400E7E7F" w14:textId="4EA3A459" w:rsidR="00B750ED" w:rsidRDefault="00B750ED" w:rsidP="00B750ED">
      <w:pPr>
        <w:pStyle w:val="NoSpacing"/>
        <w:rPr>
          <w:rFonts w:ascii="Candara" w:hAnsi="Candara"/>
          <w:sz w:val="20"/>
          <w:szCs w:val="20"/>
        </w:rPr>
      </w:pPr>
      <w:r>
        <w:rPr>
          <w:rFonts w:ascii="Candara" w:hAnsi="Candara" w:cs="Arial"/>
          <w:b/>
          <w:bCs/>
          <w:sz w:val="20"/>
          <w:szCs w:val="20"/>
        </w:rPr>
        <w:t>Rowan Group</w:t>
      </w:r>
      <w:r w:rsidR="00C4546F">
        <w:rPr>
          <w:rFonts w:ascii="Candara" w:hAnsi="Candara" w:cs="Arial"/>
          <w:b/>
          <w:bCs/>
          <w:sz w:val="20"/>
          <w:szCs w:val="20"/>
        </w:rPr>
        <w:tab/>
      </w:r>
      <w:r w:rsidR="00C4546F">
        <w:rPr>
          <w:rFonts w:ascii="Candara" w:hAnsi="Candara" w:cs="Arial"/>
          <w:b/>
          <w:bCs/>
          <w:sz w:val="20"/>
          <w:szCs w:val="20"/>
        </w:rPr>
        <w:tab/>
      </w:r>
      <w:r w:rsidRPr="00B55BA7">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t>2004 – 2007</w:t>
      </w:r>
      <w:r w:rsidRPr="00B55BA7">
        <w:rPr>
          <w:rFonts w:ascii="Candara" w:hAnsi="Candara"/>
          <w:sz w:val="20"/>
          <w:szCs w:val="20"/>
        </w:rPr>
        <w:tab/>
      </w:r>
      <w:r w:rsidRPr="00B55BA7">
        <w:rPr>
          <w:rFonts w:ascii="Candara" w:hAnsi="Candara"/>
          <w:sz w:val="20"/>
          <w:szCs w:val="20"/>
        </w:rPr>
        <w:tab/>
      </w:r>
    </w:p>
    <w:p w14:paraId="0717A668" w14:textId="77777777" w:rsidR="00B750ED" w:rsidRDefault="00B750ED" w:rsidP="00B750ED">
      <w:pPr>
        <w:pStyle w:val="NoSpacing"/>
        <w:rPr>
          <w:rFonts w:ascii="Candara" w:hAnsi="Candara"/>
          <w:b/>
          <w:i/>
          <w:color w:val="C45911"/>
          <w:sz w:val="20"/>
          <w:szCs w:val="20"/>
        </w:rPr>
      </w:pPr>
      <w:r>
        <w:rPr>
          <w:rFonts w:ascii="Candara" w:hAnsi="Candara"/>
          <w:b/>
          <w:i/>
          <w:color w:val="C45911"/>
          <w:sz w:val="20"/>
          <w:szCs w:val="20"/>
        </w:rPr>
        <w:t xml:space="preserve">Manager, </w:t>
      </w:r>
      <w:r w:rsidR="00D55B2D">
        <w:rPr>
          <w:rFonts w:ascii="Candara" w:hAnsi="Candara"/>
          <w:b/>
          <w:i/>
          <w:color w:val="C45911"/>
          <w:sz w:val="20"/>
          <w:szCs w:val="20"/>
        </w:rPr>
        <w:t>Digital Marketing</w:t>
      </w:r>
    </w:p>
    <w:p w14:paraId="31579636" w14:textId="77777777" w:rsidR="00B750ED" w:rsidRDefault="00B750ED" w:rsidP="00B750ED">
      <w:pPr>
        <w:pStyle w:val="NoSpacing"/>
        <w:rPr>
          <w:rFonts w:ascii="Candara" w:hAnsi="Candara"/>
          <w:b/>
          <w:i/>
          <w:color w:val="C45911"/>
          <w:sz w:val="20"/>
          <w:szCs w:val="20"/>
        </w:rPr>
      </w:pPr>
    </w:p>
    <w:p w14:paraId="082A5276" w14:textId="77777777" w:rsidR="00B750ED" w:rsidRDefault="00B750ED" w:rsidP="00B750ED">
      <w:pPr>
        <w:pStyle w:val="NoSpacing"/>
        <w:rPr>
          <w:rFonts w:ascii="Candara" w:hAnsi="Candara"/>
          <w:sz w:val="20"/>
          <w:szCs w:val="20"/>
        </w:rPr>
      </w:pPr>
      <w:r>
        <w:rPr>
          <w:rFonts w:ascii="Candara" w:hAnsi="Candara" w:cs="Arial"/>
          <w:b/>
          <w:bCs/>
          <w:sz w:val="20"/>
          <w:szCs w:val="20"/>
        </w:rPr>
        <w:t>Harthaven Systems</w:t>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r>
      <w:r>
        <w:rPr>
          <w:rFonts w:ascii="Candara" w:hAnsi="Candara"/>
          <w:sz w:val="20"/>
          <w:szCs w:val="20"/>
        </w:rPr>
        <w:tab/>
        <w:t>2000 – 2004</w:t>
      </w:r>
      <w:r w:rsidRPr="00B55BA7">
        <w:rPr>
          <w:rFonts w:ascii="Candara" w:hAnsi="Candara"/>
          <w:sz w:val="20"/>
          <w:szCs w:val="20"/>
        </w:rPr>
        <w:tab/>
      </w:r>
      <w:r w:rsidRPr="00B55BA7">
        <w:rPr>
          <w:rFonts w:ascii="Candara" w:hAnsi="Candara"/>
          <w:sz w:val="20"/>
          <w:szCs w:val="20"/>
        </w:rPr>
        <w:tab/>
      </w:r>
    </w:p>
    <w:p w14:paraId="5AAA3F39" w14:textId="77777777" w:rsidR="00B750ED" w:rsidRPr="00FA0C45" w:rsidRDefault="00B750ED" w:rsidP="00B750ED">
      <w:pPr>
        <w:pStyle w:val="NoSpacing"/>
        <w:rPr>
          <w:rFonts w:ascii="Candara" w:hAnsi="Candara"/>
          <w:sz w:val="20"/>
          <w:szCs w:val="20"/>
        </w:rPr>
      </w:pPr>
      <w:r>
        <w:rPr>
          <w:rFonts w:ascii="Candara" w:hAnsi="Candara"/>
          <w:b/>
          <w:i/>
          <w:color w:val="C45911"/>
          <w:sz w:val="20"/>
          <w:szCs w:val="20"/>
        </w:rPr>
        <w:t>Marketing Analyst</w:t>
      </w:r>
    </w:p>
    <w:p w14:paraId="50485D0D" w14:textId="77777777" w:rsidR="00B55BA7" w:rsidRPr="00FA0C45" w:rsidRDefault="00B55BA7" w:rsidP="00272B75">
      <w:pPr>
        <w:pStyle w:val="NoSpacing"/>
        <w:rPr>
          <w:rFonts w:ascii="Candara" w:hAnsi="Candara"/>
          <w:bCs/>
          <w:iCs/>
          <w:sz w:val="10"/>
          <w:szCs w:val="12"/>
        </w:rPr>
      </w:pPr>
    </w:p>
    <w:p w14:paraId="0326926B" w14:textId="77777777" w:rsidR="006B64E7" w:rsidRPr="006B64E7" w:rsidRDefault="006B64E7" w:rsidP="006B64E7">
      <w:pPr>
        <w:spacing w:after="0" w:line="240" w:lineRule="atLeast"/>
        <w:ind w:left="426"/>
        <w:jc w:val="both"/>
        <w:rPr>
          <w:rFonts w:ascii="Candara" w:hAnsi="Candara" w:cs="Helvetica"/>
          <w:color w:val="333333"/>
          <w:sz w:val="20"/>
          <w:szCs w:val="20"/>
        </w:rPr>
      </w:pPr>
    </w:p>
    <w:p w14:paraId="79CBCC6A" w14:textId="77777777" w:rsidR="006F46B1" w:rsidRPr="00000A11" w:rsidRDefault="00041926" w:rsidP="006F46B1">
      <w:pPr>
        <w:pStyle w:val="NoSpacing"/>
        <w:shd w:val="clear" w:color="auto" w:fill="1F4E79"/>
        <w:jc w:val="center"/>
        <w:rPr>
          <w:rFonts w:ascii="Candara" w:hAnsi="Candara"/>
          <w:b/>
          <w:color w:val="FFFFFF"/>
          <w:sz w:val="24"/>
        </w:rPr>
      </w:pPr>
      <w:r>
        <w:rPr>
          <w:rFonts w:ascii="Candara" w:hAnsi="Candara"/>
          <w:b/>
          <w:color w:val="FFFFFF"/>
          <w:sz w:val="24"/>
        </w:rPr>
        <w:t>EDUCATION</w:t>
      </w:r>
    </w:p>
    <w:p w14:paraId="1A6DEB89" w14:textId="77777777" w:rsidR="00D27AD0" w:rsidRDefault="00D27AD0" w:rsidP="006F46B1">
      <w:pPr>
        <w:pStyle w:val="NoSpacing"/>
        <w:jc w:val="center"/>
        <w:rPr>
          <w:rFonts w:ascii="Candara" w:hAnsi="Candara"/>
          <w:b/>
          <w:bCs/>
          <w:sz w:val="20"/>
        </w:rPr>
      </w:pPr>
    </w:p>
    <w:p w14:paraId="05F195E7" w14:textId="77777777" w:rsidR="00041926" w:rsidRPr="008337B5" w:rsidRDefault="00041926" w:rsidP="00E07DD7">
      <w:pPr>
        <w:pStyle w:val="NoSpacing"/>
        <w:jc w:val="center"/>
        <w:rPr>
          <w:rFonts w:ascii="Candara" w:hAnsi="Candara"/>
          <w:b/>
          <w:bCs/>
          <w:sz w:val="20"/>
          <w:szCs w:val="20"/>
        </w:rPr>
      </w:pPr>
      <w:r w:rsidRPr="008337B5">
        <w:rPr>
          <w:rFonts w:ascii="Candara" w:hAnsi="Candara"/>
          <w:b/>
          <w:bCs/>
          <w:sz w:val="20"/>
          <w:szCs w:val="20"/>
        </w:rPr>
        <w:t xml:space="preserve">Bachelor of </w:t>
      </w:r>
      <w:r w:rsidR="008337B5" w:rsidRPr="008337B5">
        <w:rPr>
          <w:rFonts w:ascii="Candara" w:hAnsi="Candara"/>
          <w:b/>
          <w:bCs/>
          <w:sz w:val="20"/>
          <w:szCs w:val="20"/>
        </w:rPr>
        <w:t>Business Administration</w:t>
      </w:r>
      <w:r w:rsidR="001A409F">
        <w:rPr>
          <w:rFonts w:ascii="Candara" w:hAnsi="Candara"/>
          <w:b/>
          <w:bCs/>
          <w:sz w:val="20"/>
          <w:szCs w:val="20"/>
        </w:rPr>
        <w:t xml:space="preserve"> in Management Information Systems, 2000</w:t>
      </w:r>
    </w:p>
    <w:p w14:paraId="6A2320C2" w14:textId="11C38F01" w:rsidR="00ED2EE1" w:rsidRPr="005D43CF" w:rsidRDefault="001A409F" w:rsidP="00214A61">
      <w:pPr>
        <w:pStyle w:val="NoSpacing"/>
        <w:jc w:val="center"/>
        <w:rPr>
          <w:rFonts w:ascii="Candara" w:hAnsi="Candara"/>
          <w:sz w:val="14"/>
          <w:szCs w:val="14"/>
        </w:rPr>
      </w:pPr>
      <w:r>
        <w:rPr>
          <w:rFonts w:ascii="Candara" w:hAnsi="Candara"/>
          <w:b/>
          <w:iCs/>
          <w:color w:val="C45911"/>
          <w:sz w:val="20"/>
          <w:szCs w:val="20"/>
        </w:rPr>
        <w:t>Pinehaven University</w:t>
      </w:r>
    </w:p>
    <w:p w14:paraId="6CAFFD82" w14:textId="37D77C54" w:rsidR="00ED2EE1" w:rsidRDefault="00ED2EE1" w:rsidP="009042C3">
      <w:pPr>
        <w:pStyle w:val="Body"/>
        <w:ind w:left="426"/>
        <w:jc w:val="both"/>
        <w:rPr>
          <w:rFonts w:ascii="Candara" w:hAnsi="Candara"/>
          <w:b/>
          <w:iCs/>
          <w:color w:val="C45911"/>
          <w:sz w:val="20"/>
          <w:szCs w:val="20"/>
        </w:rPr>
      </w:pPr>
    </w:p>
    <w:sectPr w:rsidR="00ED2EE1" w:rsidSect="006F46B1">
      <w:pgSz w:w="12240" w:h="15840"/>
      <w:pgMar w:top="180" w:right="720" w:bottom="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Lato Medium">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E87"/>
    <w:multiLevelType w:val="hybridMultilevel"/>
    <w:tmpl w:val="BF4E93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95EAE"/>
    <w:multiLevelType w:val="hybridMultilevel"/>
    <w:tmpl w:val="27DCA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26F13"/>
    <w:multiLevelType w:val="hybridMultilevel"/>
    <w:tmpl w:val="0D42E3DA"/>
    <w:lvl w:ilvl="0" w:tplc="04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84E2A25"/>
    <w:multiLevelType w:val="hybridMultilevel"/>
    <w:tmpl w:val="68A28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8DE318F"/>
    <w:multiLevelType w:val="hybridMultilevel"/>
    <w:tmpl w:val="F8266E0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1B1819C1"/>
    <w:multiLevelType w:val="hybridMultilevel"/>
    <w:tmpl w:val="47F01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4905A0"/>
    <w:multiLevelType w:val="hybridMultilevel"/>
    <w:tmpl w:val="2E3AC7A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1FA1F11"/>
    <w:multiLevelType w:val="hybridMultilevel"/>
    <w:tmpl w:val="FB6CE1C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27C6038D"/>
    <w:multiLevelType w:val="hybridMultilevel"/>
    <w:tmpl w:val="B7E2D7C4"/>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29E335D8"/>
    <w:multiLevelType w:val="hybridMultilevel"/>
    <w:tmpl w:val="AEAA2D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E5498"/>
    <w:multiLevelType w:val="hybridMultilevel"/>
    <w:tmpl w:val="47A84D68"/>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367A3782"/>
    <w:multiLevelType w:val="hybridMultilevel"/>
    <w:tmpl w:val="C8308070"/>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388C207C"/>
    <w:multiLevelType w:val="hybridMultilevel"/>
    <w:tmpl w:val="E29C2F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884607"/>
    <w:multiLevelType w:val="hybridMultilevel"/>
    <w:tmpl w:val="6E505066"/>
    <w:lvl w:ilvl="0" w:tplc="40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A512E8"/>
    <w:multiLevelType w:val="hybridMultilevel"/>
    <w:tmpl w:val="0638D358"/>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4A265CFE"/>
    <w:multiLevelType w:val="hybridMultilevel"/>
    <w:tmpl w:val="A364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EB298C"/>
    <w:multiLevelType w:val="hybridMultilevel"/>
    <w:tmpl w:val="0B46C7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4ED80073"/>
    <w:multiLevelType w:val="hybridMultilevel"/>
    <w:tmpl w:val="D1809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F24243"/>
    <w:multiLevelType w:val="hybridMultilevel"/>
    <w:tmpl w:val="8930A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346E7"/>
    <w:multiLevelType w:val="hybridMultilevel"/>
    <w:tmpl w:val="BABAE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ED0A6E"/>
    <w:multiLevelType w:val="hybridMultilevel"/>
    <w:tmpl w:val="2AAEDF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CBC6507"/>
    <w:multiLevelType w:val="hybridMultilevel"/>
    <w:tmpl w:val="1D42BD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5D293165"/>
    <w:multiLevelType w:val="hybridMultilevel"/>
    <w:tmpl w:val="52A26800"/>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D5D78B9"/>
    <w:multiLevelType w:val="hybridMultilevel"/>
    <w:tmpl w:val="5E9265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CF73A4"/>
    <w:multiLevelType w:val="hybridMultilevel"/>
    <w:tmpl w:val="3FC01074"/>
    <w:lvl w:ilvl="0" w:tplc="40090005">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64765722"/>
    <w:multiLevelType w:val="hybridMultilevel"/>
    <w:tmpl w:val="ED8841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64B40C3E"/>
    <w:multiLevelType w:val="hybridMultilevel"/>
    <w:tmpl w:val="95E26A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65AC4049"/>
    <w:multiLevelType w:val="hybridMultilevel"/>
    <w:tmpl w:val="D9C4F114"/>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681960C6"/>
    <w:multiLevelType w:val="hybridMultilevel"/>
    <w:tmpl w:val="A838F0CE"/>
    <w:lvl w:ilvl="0" w:tplc="BBEE3F08">
      <w:start w:val="1"/>
      <w:numFmt w:val="bullet"/>
      <w:lvlText w:val="•"/>
      <w:lvlJc w:val="left"/>
      <w:pPr>
        <w:ind w:left="288" w:hanging="288"/>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86804C">
      <w:start w:val="1"/>
      <w:numFmt w:val="bullet"/>
      <w:lvlText w:val="•"/>
      <w:lvlJc w:val="left"/>
      <w:pPr>
        <w:ind w:left="32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08D8A8">
      <w:start w:val="1"/>
      <w:numFmt w:val="bullet"/>
      <w:lvlText w:val="•"/>
      <w:lvlJc w:val="left"/>
      <w:pPr>
        <w:ind w:left="50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8AAC62">
      <w:start w:val="1"/>
      <w:numFmt w:val="bullet"/>
      <w:lvlText w:val="•"/>
      <w:lvlJc w:val="left"/>
      <w:pPr>
        <w:ind w:left="68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A6F9EA">
      <w:start w:val="1"/>
      <w:numFmt w:val="bullet"/>
      <w:lvlText w:val="•"/>
      <w:lvlJc w:val="left"/>
      <w:pPr>
        <w:ind w:left="86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603D4C">
      <w:start w:val="1"/>
      <w:numFmt w:val="bullet"/>
      <w:lvlText w:val="•"/>
      <w:lvlJc w:val="left"/>
      <w:pPr>
        <w:ind w:left="104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4A0EBE">
      <w:start w:val="1"/>
      <w:numFmt w:val="bullet"/>
      <w:lvlText w:val="•"/>
      <w:lvlJc w:val="left"/>
      <w:pPr>
        <w:ind w:left="122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40A35C">
      <w:start w:val="1"/>
      <w:numFmt w:val="bullet"/>
      <w:lvlText w:val="•"/>
      <w:lvlJc w:val="left"/>
      <w:pPr>
        <w:ind w:left="140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5C11C6">
      <w:start w:val="1"/>
      <w:numFmt w:val="bullet"/>
      <w:lvlText w:val="•"/>
      <w:lvlJc w:val="left"/>
      <w:pPr>
        <w:ind w:left="1587" w:hanging="147"/>
      </w:pPr>
      <w:rPr>
        <w:rFonts w:hAnsi="Arial Unicode MS"/>
        <w:b/>
        <w:bC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81A0751"/>
    <w:multiLevelType w:val="hybridMultilevel"/>
    <w:tmpl w:val="A9DE5406"/>
    <w:lvl w:ilvl="0" w:tplc="40090005">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6A7E3A2C"/>
    <w:multiLevelType w:val="hybridMultilevel"/>
    <w:tmpl w:val="D3388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77B33"/>
    <w:multiLevelType w:val="hybridMultilevel"/>
    <w:tmpl w:val="46048B66"/>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6F613DF3"/>
    <w:multiLevelType w:val="hybridMultilevel"/>
    <w:tmpl w:val="A3C422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733E5FC3"/>
    <w:multiLevelType w:val="hybridMultilevel"/>
    <w:tmpl w:val="0906957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63801AD"/>
    <w:multiLevelType w:val="hybridMultilevel"/>
    <w:tmpl w:val="BC4092FE"/>
    <w:lvl w:ilvl="0" w:tplc="ABDCBAEE">
      <w:start w:val="1"/>
      <w:numFmt w:val="bullet"/>
      <w:lvlText w:val=""/>
      <w:lvlJc w:val="left"/>
      <w:pPr>
        <w:ind w:left="720" w:hanging="360"/>
      </w:pPr>
      <w:rPr>
        <w:rFonts w:ascii="Wingdings" w:hAnsi="Wingdings" w:hint="default"/>
        <w:sz w:val="20"/>
        <w:szCs w:val="2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779572B0"/>
    <w:multiLevelType w:val="hybridMultilevel"/>
    <w:tmpl w:val="59C40D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A682F"/>
    <w:multiLevelType w:val="hybridMultilevel"/>
    <w:tmpl w:val="328C7E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5736C8"/>
    <w:multiLevelType w:val="hybridMultilevel"/>
    <w:tmpl w:val="0638D358"/>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7EB77A2A"/>
    <w:multiLevelType w:val="hybridMultilevel"/>
    <w:tmpl w:val="C5803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723078">
    <w:abstractNumId w:val="19"/>
  </w:num>
  <w:num w:numId="2" w16cid:durableId="1010765190">
    <w:abstractNumId w:val="9"/>
  </w:num>
  <w:num w:numId="3" w16cid:durableId="64184804">
    <w:abstractNumId w:val="23"/>
  </w:num>
  <w:num w:numId="4" w16cid:durableId="266277453">
    <w:abstractNumId w:val="35"/>
  </w:num>
  <w:num w:numId="5" w16cid:durableId="946350509">
    <w:abstractNumId w:val="12"/>
  </w:num>
  <w:num w:numId="6" w16cid:durableId="1266034372">
    <w:abstractNumId w:val="0"/>
  </w:num>
  <w:num w:numId="7" w16cid:durableId="1328510749">
    <w:abstractNumId w:val="36"/>
  </w:num>
  <w:num w:numId="8" w16cid:durableId="753472949">
    <w:abstractNumId w:val="16"/>
  </w:num>
  <w:num w:numId="9" w16cid:durableId="1768765337">
    <w:abstractNumId w:val="31"/>
  </w:num>
  <w:num w:numId="10" w16cid:durableId="1209100637">
    <w:abstractNumId w:val="34"/>
  </w:num>
  <w:num w:numId="11" w16cid:durableId="228467270">
    <w:abstractNumId w:val="37"/>
  </w:num>
  <w:num w:numId="12" w16cid:durableId="1316497544">
    <w:abstractNumId w:val="11"/>
  </w:num>
  <w:num w:numId="13" w16cid:durableId="1582838456">
    <w:abstractNumId w:val="14"/>
  </w:num>
  <w:num w:numId="14" w16cid:durableId="618607123">
    <w:abstractNumId w:val="24"/>
  </w:num>
  <w:num w:numId="15" w16cid:durableId="1985043066">
    <w:abstractNumId w:val="33"/>
  </w:num>
  <w:num w:numId="16" w16cid:durableId="1311905896">
    <w:abstractNumId w:val="29"/>
  </w:num>
  <w:num w:numId="17" w16cid:durableId="1781025596">
    <w:abstractNumId w:val="4"/>
  </w:num>
  <w:num w:numId="18" w16cid:durableId="857353109">
    <w:abstractNumId w:val="26"/>
  </w:num>
  <w:num w:numId="19" w16cid:durableId="360059115">
    <w:abstractNumId w:val="21"/>
  </w:num>
  <w:num w:numId="20" w16cid:durableId="927735008">
    <w:abstractNumId w:val="2"/>
  </w:num>
  <w:num w:numId="21" w16cid:durableId="79176771">
    <w:abstractNumId w:val="28"/>
  </w:num>
  <w:num w:numId="22" w16cid:durableId="1848907629">
    <w:abstractNumId w:val="1"/>
  </w:num>
  <w:num w:numId="23" w16cid:durableId="1361198910">
    <w:abstractNumId w:val="32"/>
  </w:num>
  <w:num w:numId="24" w16cid:durableId="1445031761">
    <w:abstractNumId w:val="27"/>
  </w:num>
  <w:num w:numId="25" w16cid:durableId="291592283">
    <w:abstractNumId w:val="10"/>
  </w:num>
  <w:num w:numId="26" w16cid:durableId="1494418751">
    <w:abstractNumId w:val="18"/>
  </w:num>
  <w:num w:numId="27" w16cid:durableId="1055086834">
    <w:abstractNumId w:val="3"/>
  </w:num>
  <w:num w:numId="28" w16cid:durableId="1741369979">
    <w:abstractNumId w:val="15"/>
  </w:num>
  <w:num w:numId="29" w16cid:durableId="1100637362">
    <w:abstractNumId w:val="30"/>
  </w:num>
  <w:num w:numId="30" w16cid:durableId="2030402245">
    <w:abstractNumId w:val="17"/>
  </w:num>
  <w:num w:numId="31" w16cid:durableId="714548772">
    <w:abstractNumId w:val="25"/>
  </w:num>
  <w:num w:numId="32" w16cid:durableId="688870926">
    <w:abstractNumId w:val="22"/>
  </w:num>
  <w:num w:numId="33" w16cid:durableId="1067142936">
    <w:abstractNumId w:val="6"/>
  </w:num>
  <w:num w:numId="34" w16cid:durableId="6907991">
    <w:abstractNumId w:val="8"/>
  </w:num>
  <w:num w:numId="35" w16cid:durableId="987130176">
    <w:abstractNumId w:val="13"/>
  </w:num>
  <w:num w:numId="36" w16cid:durableId="1676766651">
    <w:abstractNumId w:val="20"/>
  </w:num>
  <w:num w:numId="37" w16cid:durableId="430780696">
    <w:abstractNumId w:val="7"/>
  </w:num>
  <w:num w:numId="38" w16cid:durableId="1148935160">
    <w:abstractNumId w:val="5"/>
  </w:num>
  <w:num w:numId="39" w16cid:durableId="12895128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SwMDA0szAxNzI2MjBU0lEKTi0uzszPAykwrAUAT1wGKywAAAA="/>
  </w:docVars>
  <w:rsids>
    <w:rsidRoot w:val="00F15558"/>
    <w:rsid w:val="00000A11"/>
    <w:rsid w:val="00000CF7"/>
    <w:rsid w:val="00006159"/>
    <w:rsid w:val="000113FD"/>
    <w:rsid w:val="00030426"/>
    <w:rsid w:val="000319B0"/>
    <w:rsid w:val="0003509A"/>
    <w:rsid w:val="00041926"/>
    <w:rsid w:val="0004451A"/>
    <w:rsid w:val="00044F38"/>
    <w:rsid w:val="0005693C"/>
    <w:rsid w:val="000639FA"/>
    <w:rsid w:val="00077A27"/>
    <w:rsid w:val="000962B7"/>
    <w:rsid w:val="000C3B34"/>
    <w:rsid w:val="000D02D9"/>
    <w:rsid w:val="000D7959"/>
    <w:rsid w:val="000E23D2"/>
    <w:rsid w:val="000F7DE7"/>
    <w:rsid w:val="0011286C"/>
    <w:rsid w:val="00112F7A"/>
    <w:rsid w:val="0012722A"/>
    <w:rsid w:val="00133DA1"/>
    <w:rsid w:val="001511A5"/>
    <w:rsid w:val="00166E24"/>
    <w:rsid w:val="0017530B"/>
    <w:rsid w:val="0019499D"/>
    <w:rsid w:val="001A409F"/>
    <w:rsid w:val="001B1C81"/>
    <w:rsid w:val="001C2257"/>
    <w:rsid w:val="001C54B0"/>
    <w:rsid w:val="001C73AD"/>
    <w:rsid w:val="001D3AF7"/>
    <w:rsid w:val="001E0DB7"/>
    <w:rsid w:val="001F392D"/>
    <w:rsid w:val="00202B32"/>
    <w:rsid w:val="00206515"/>
    <w:rsid w:val="00206895"/>
    <w:rsid w:val="00214A61"/>
    <w:rsid w:val="00221293"/>
    <w:rsid w:val="00241831"/>
    <w:rsid w:val="00246628"/>
    <w:rsid w:val="00247DAB"/>
    <w:rsid w:val="0025303D"/>
    <w:rsid w:val="00256F58"/>
    <w:rsid w:val="002652D8"/>
    <w:rsid w:val="00270EAD"/>
    <w:rsid w:val="00272B75"/>
    <w:rsid w:val="002757AE"/>
    <w:rsid w:val="00291CDE"/>
    <w:rsid w:val="00292DE3"/>
    <w:rsid w:val="002C099C"/>
    <w:rsid w:val="002C566F"/>
    <w:rsid w:val="002D7833"/>
    <w:rsid w:val="002F4091"/>
    <w:rsid w:val="002F72E3"/>
    <w:rsid w:val="002F7631"/>
    <w:rsid w:val="00313D04"/>
    <w:rsid w:val="0032197D"/>
    <w:rsid w:val="0032587C"/>
    <w:rsid w:val="003362AB"/>
    <w:rsid w:val="0034092F"/>
    <w:rsid w:val="00360902"/>
    <w:rsid w:val="0036171E"/>
    <w:rsid w:val="0038637A"/>
    <w:rsid w:val="0038729B"/>
    <w:rsid w:val="00394F6E"/>
    <w:rsid w:val="003B7CED"/>
    <w:rsid w:val="003D400B"/>
    <w:rsid w:val="003E1BBE"/>
    <w:rsid w:val="003E2C29"/>
    <w:rsid w:val="003F63CA"/>
    <w:rsid w:val="004000E6"/>
    <w:rsid w:val="004261D1"/>
    <w:rsid w:val="00430B99"/>
    <w:rsid w:val="00436897"/>
    <w:rsid w:val="004420F5"/>
    <w:rsid w:val="00464753"/>
    <w:rsid w:val="00470B90"/>
    <w:rsid w:val="004907E9"/>
    <w:rsid w:val="00492689"/>
    <w:rsid w:val="00494204"/>
    <w:rsid w:val="004A60DA"/>
    <w:rsid w:val="004C1E6A"/>
    <w:rsid w:val="004C50ED"/>
    <w:rsid w:val="004E71FC"/>
    <w:rsid w:val="00513FE4"/>
    <w:rsid w:val="00514F7E"/>
    <w:rsid w:val="00516013"/>
    <w:rsid w:val="00523FC1"/>
    <w:rsid w:val="00525F7D"/>
    <w:rsid w:val="00543F06"/>
    <w:rsid w:val="00547330"/>
    <w:rsid w:val="00551D39"/>
    <w:rsid w:val="00564E84"/>
    <w:rsid w:val="00581826"/>
    <w:rsid w:val="005929F6"/>
    <w:rsid w:val="005A7C05"/>
    <w:rsid w:val="005A7CF6"/>
    <w:rsid w:val="005B272E"/>
    <w:rsid w:val="005B6F4E"/>
    <w:rsid w:val="005C73E8"/>
    <w:rsid w:val="005D03D4"/>
    <w:rsid w:val="005D43CF"/>
    <w:rsid w:val="005D5CAD"/>
    <w:rsid w:val="005E1366"/>
    <w:rsid w:val="005E22CC"/>
    <w:rsid w:val="00613FE4"/>
    <w:rsid w:val="006277E7"/>
    <w:rsid w:val="0063644D"/>
    <w:rsid w:val="00641F14"/>
    <w:rsid w:val="00646F6E"/>
    <w:rsid w:val="0065207D"/>
    <w:rsid w:val="00664FE4"/>
    <w:rsid w:val="0066797F"/>
    <w:rsid w:val="00672F4C"/>
    <w:rsid w:val="006833F8"/>
    <w:rsid w:val="006867E9"/>
    <w:rsid w:val="00690369"/>
    <w:rsid w:val="00696DF1"/>
    <w:rsid w:val="006A29C7"/>
    <w:rsid w:val="006B42E7"/>
    <w:rsid w:val="006B4DE7"/>
    <w:rsid w:val="006B64E7"/>
    <w:rsid w:val="006C3F97"/>
    <w:rsid w:val="006C53D9"/>
    <w:rsid w:val="006D0ED1"/>
    <w:rsid w:val="006D2168"/>
    <w:rsid w:val="006D2720"/>
    <w:rsid w:val="006F1E4B"/>
    <w:rsid w:val="006F2C4A"/>
    <w:rsid w:val="006F46B1"/>
    <w:rsid w:val="006F7A2F"/>
    <w:rsid w:val="00702CF4"/>
    <w:rsid w:val="007134A6"/>
    <w:rsid w:val="00717005"/>
    <w:rsid w:val="007264BC"/>
    <w:rsid w:val="007601ED"/>
    <w:rsid w:val="00770802"/>
    <w:rsid w:val="00774620"/>
    <w:rsid w:val="00781C4B"/>
    <w:rsid w:val="00782D8A"/>
    <w:rsid w:val="00786658"/>
    <w:rsid w:val="00792537"/>
    <w:rsid w:val="007A484C"/>
    <w:rsid w:val="007B3F36"/>
    <w:rsid w:val="007B7EA9"/>
    <w:rsid w:val="007C2DC6"/>
    <w:rsid w:val="007D0FCD"/>
    <w:rsid w:val="007D2D30"/>
    <w:rsid w:val="007E3919"/>
    <w:rsid w:val="007F76B3"/>
    <w:rsid w:val="008050A5"/>
    <w:rsid w:val="008247A2"/>
    <w:rsid w:val="00831834"/>
    <w:rsid w:val="008337B5"/>
    <w:rsid w:val="0085158B"/>
    <w:rsid w:val="00856561"/>
    <w:rsid w:val="00861CA0"/>
    <w:rsid w:val="00866E81"/>
    <w:rsid w:val="00870EEE"/>
    <w:rsid w:val="00871092"/>
    <w:rsid w:val="008838B4"/>
    <w:rsid w:val="008908E5"/>
    <w:rsid w:val="008A1BCB"/>
    <w:rsid w:val="008A4945"/>
    <w:rsid w:val="008C340E"/>
    <w:rsid w:val="008E712A"/>
    <w:rsid w:val="008F3F6A"/>
    <w:rsid w:val="0090040C"/>
    <w:rsid w:val="00900743"/>
    <w:rsid w:val="00900E79"/>
    <w:rsid w:val="009042C3"/>
    <w:rsid w:val="00925470"/>
    <w:rsid w:val="00930F5D"/>
    <w:rsid w:val="00951364"/>
    <w:rsid w:val="00975670"/>
    <w:rsid w:val="009B5AE4"/>
    <w:rsid w:val="009C1770"/>
    <w:rsid w:val="009C613C"/>
    <w:rsid w:val="009C7CD8"/>
    <w:rsid w:val="009E0AFF"/>
    <w:rsid w:val="009E7DC6"/>
    <w:rsid w:val="00A26909"/>
    <w:rsid w:val="00A34556"/>
    <w:rsid w:val="00A36779"/>
    <w:rsid w:val="00A40AB1"/>
    <w:rsid w:val="00A43B36"/>
    <w:rsid w:val="00A4463D"/>
    <w:rsid w:val="00A557F5"/>
    <w:rsid w:val="00A66081"/>
    <w:rsid w:val="00A83E4B"/>
    <w:rsid w:val="00A85345"/>
    <w:rsid w:val="00A859EE"/>
    <w:rsid w:val="00A87F74"/>
    <w:rsid w:val="00AC70AA"/>
    <w:rsid w:val="00AE2C08"/>
    <w:rsid w:val="00AE3524"/>
    <w:rsid w:val="00AE573E"/>
    <w:rsid w:val="00B00542"/>
    <w:rsid w:val="00B2157E"/>
    <w:rsid w:val="00B44DC9"/>
    <w:rsid w:val="00B55BA7"/>
    <w:rsid w:val="00B57755"/>
    <w:rsid w:val="00B730A0"/>
    <w:rsid w:val="00B750ED"/>
    <w:rsid w:val="00B822FB"/>
    <w:rsid w:val="00BC3B75"/>
    <w:rsid w:val="00BE07D2"/>
    <w:rsid w:val="00BE0FDC"/>
    <w:rsid w:val="00BE797D"/>
    <w:rsid w:val="00BF02C2"/>
    <w:rsid w:val="00C001B4"/>
    <w:rsid w:val="00C00F89"/>
    <w:rsid w:val="00C01179"/>
    <w:rsid w:val="00C03B8C"/>
    <w:rsid w:val="00C06278"/>
    <w:rsid w:val="00C16C66"/>
    <w:rsid w:val="00C23EE4"/>
    <w:rsid w:val="00C30F66"/>
    <w:rsid w:val="00C35458"/>
    <w:rsid w:val="00C4084E"/>
    <w:rsid w:val="00C426B7"/>
    <w:rsid w:val="00C4546F"/>
    <w:rsid w:val="00C549C3"/>
    <w:rsid w:val="00C54C0A"/>
    <w:rsid w:val="00C54F9E"/>
    <w:rsid w:val="00C577FD"/>
    <w:rsid w:val="00C7267A"/>
    <w:rsid w:val="00C72A0F"/>
    <w:rsid w:val="00C77423"/>
    <w:rsid w:val="00C91820"/>
    <w:rsid w:val="00C97E84"/>
    <w:rsid w:val="00CA46C2"/>
    <w:rsid w:val="00CC5E8E"/>
    <w:rsid w:val="00CD3917"/>
    <w:rsid w:val="00CD7EAD"/>
    <w:rsid w:val="00CE40BD"/>
    <w:rsid w:val="00CE49AB"/>
    <w:rsid w:val="00CE5F39"/>
    <w:rsid w:val="00CF05EC"/>
    <w:rsid w:val="00D008AE"/>
    <w:rsid w:val="00D03DF4"/>
    <w:rsid w:val="00D22500"/>
    <w:rsid w:val="00D22BA2"/>
    <w:rsid w:val="00D2494E"/>
    <w:rsid w:val="00D27AD0"/>
    <w:rsid w:val="00D32180"/>
    <w:rsid w:val="00D55B2D"/>
    <w:rsid w:val="00D8084B"/>
    <w:rsid w:val="00D82B73"/>
    <w:rsid w:val="00D85294"/>
    <w:rsid w:val="00D8744C"/>
    <w:rsid w:val="00DA5732"/>
    <w:rsid w:val="00DC0A69"/>
    <w:rsid w:val="00DC7CC8"/>
    <w:rsid w:val="00DD1FD2"/>
    <w:rsid w:val="00DD6EB0"/>
    <w:rsid w:val="00DF5942"/>
    <w:rsid w:val="00E07DD7"/>
    <w:rsid w:val="00E108A8"/>
    <w:rsid w:val="00E10FCF"/>
    <w:rsid w:val="00E13080"/>
    <w:rsid w:val="00E34C95"/>
    <w:rsid w:val="00E37054"/>
    <w:rsid w:val="00E40496"/>
    <w:rsid w:val="00E41764"/>
    <w:rsid w:val="00E42786"/>
    <w:rsid w:val="00E550FB"/>
    <w:rsid w:val="00E731E6"/>
    <w:rsid w:val="00EA7785"/>
    <w:rsid w:val="00EA7B4B"/>
    <w:rsid w:val="00EB16F5"/>
    <w:rsid w:val="00EB67AF"/>
    <w:rsid w:val="00ED2EE1"/>
    <w:rsid w:val="00EF1593"/>
    <w:rsid w:val="00F15558"/>
    <w:rsid w:val="00F336C5"/>
    <w:rsid w:val="00F35C25"/>
    <w:rsid w:val="00F53804"/>
    <w:rsid w:val="00F61772"/>
    <w:rsid w:val="00F82A3A"/>
    <w:rsid w:val="00F82A7C"/>
    <w:rsid w:val="00F90A07"/>
    <w:rsid w:val="00FA0C45"/>
    <w:rsid w:val="00FB71F0"/>
    <w:rsid w:val="00FD479B"/>
    <w:rsid w:val="00FD79B1"/>
    <w:rsid w:val="00FE21B5"/>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D28A9"/>
  <w15:docId w15:val="{9D099A6D-928D-47FE-A284-4D1D57035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hruti"/>
        <w:lang w:val="en-IN" w:eastAsia="en-IN" w:bidi="gu-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C4A"/>
    <w:pPr>
      <w:spacing w:after="160" w:line="259" w:lineRule="auto"/>
    </w:pPr>
    <w:rPr>
      <w:sz w:val="22"/>
      <w:szCs w:val="22"/>
      <w:lang w:val="en-US" w:eastAsia="en-US" w:bidi="ar-SA"/>
    </w:rPr>
  </w:style>
  <w:style w:type="paragraph" w:styleId="Heading7">
    <w:name w:val="heading 7"/>
    <w:basedOn w:val="Normal"/>
    <w:next w:val="Normal"/>
    <w:link w:val="Heading7Char"/>
    <w:qFormat/>
    <w:rsid w:val="009B5AE4"/>
    <w:pPr>
      <w:keepNext/>
      <w:spacing w:after="0" w:line="240" w:lineRule="auto"/>
      <w:outlineLvl w:val="6"/>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55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94F6E"/>
    <w:rPr>
      <w:sz w:val="22"/>
      <w:szCs w:val="22"/>
      <w:lang w:val="en-US" w:eastAsia="en-US" w:bidi="ar-SA"/>
    </w:rPr>
  </w:style>
  <w:style w:type="character" w:styleId="Hyperlink">
    <w:name w:val="Hyperlink"/>
    <w:uiPriority w:val="99"/>
    <w:unhideWhenUsed/>
    <w:rsid w:val="006F46B1"/>
    <w:rPr>
      <w:color w:val="0000FF"/>
      <w:u w:val="single"/>
    </w:rPr>
  </w:style>
  <w:style w:type="paragraph" w:styleId="BalloonText">
    <w:name w:val="Balloon Text"/>
    <w:basedOn w:val="Normal"/>
    <w:link w:val="BalloonTextChar"/>
    <w:uiPriority w:val="99"/>
    <w:semiHidden/>
    <w:unhideWhenUsed/>
    <w:rsid w:val="00D00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8AE"/>
    <w:rPr>
      <w:rFonts w:ascii="Tahoma" w:hAnsi="Tahoma" w:cs="Tahoma"/>
      <w:sz w:val="16"/>
      <w:szCs w:val="16"/>
      <w:lang w:val="en-US" w:eastAsia="en-US" w:bidi="ar-SA"/>
    </w:rPr>
  </w:style>
  <w:style w:type="paragraph" w:customStyle="1" w:styleId="Body">
    <w:name w:val="Body"/>
    <w:rsid w:val="00D85294"/>
    <w:pPr>
      <w:pBdr>
        <w:top w:val="nil"/>
        <w:left w:val="nil"/>
        <w:bottom w:val="nil"/>
        <w:right w:val="nil"/>
        <w:between w:val="nil"/>
        <w:bar w:val="nil"/>
      </w:pBdr>
    </w:pPr>
    <w:rPr>
      <w:rFonts w:ascii="Helvetica" w:eastAsia="Arial Unicode MS" w:hAnsi="Helvetica" w:cs="Arial Unicode MS"/>
      <w:color w:val="000000"/>
      <w:sz w:val="22"/>
      <w:szCs w:val="22"/>
      <w:bdr w:val="nil"/>
      <w:lang w:val="en-US" w:eastAsia="en-US" w:bidi="ar-SA"/>
    </w:rPr>
  </w:style>
  <w:style w:type="paragraph" w:styleId="ListBullet">
    <w:name w:val="List Bullet"/>
    <w:basedOn w:val="Normal"/>
    <w:rsid w:val="000D7959"/>
    <w:pPr>
      <w:spacing w:after="0" w:line="240" w:lineRule="auto"/>
      <w:jc w:val="center"/>
    </w:pPr>
    <w:rPr>
      <w:rFonts w:ascii="Arial" w:eastAsia="Times New Roman" w:hAnsi="Arial" w:cs="Arial"/>
      <w:snapToGrid w:val="0"/>
      <w:sz w:val="20"/>
      <w:szCs w:val="20"/>
    </w:rPr>
  </w:style>
  <w:style w:type="paragraph" w:styleId="BodyText2">
    <w:name w:val="Body Text 2"/>
    <w:basedOn w:val="Normal"/>
    <w:link w:val="BodyText2Char"/>
    <w:rsid w:val="00A859EE"/>
    <w:pPr>
      <w:tabs>
        <w:tab w:val="left" w:pos="6488"/>
        <w:tab w:val="left" w:pos="7058"/>
      </w:tabs>
      <w:spacing w:after="0" w:line="240" w:lineRule="auto"/>
    </w:pPr>
    <w:rPr>
      <w:rFonts w:ascii="Times New Roman" w:eastAsia="Times New Roman" w:hAnsi="Times New Roman" w:cs="Times New Roman"/>
      <w:b/>
      <w:iCs/>
      <w:color w:val="000000"/>
      <w:sz w:val="24"/>
      <w:szCs w:val="24"/>
    </w:rPr>
  </w:style>
  <w:style w:type="character" w:customStyle="1" w:styleId="BodyText2Char">
    <w:name w:val="Body Text 2 Char"/>
    <w:basedOn w:val="DefaultParagraphFont"/>
    <w:link w:val="BodyText2"/>
    <w:rsid w:val="00A859EE"/>
    <w:rPr>
      <w:rFonts w:ascii="Times New Roman" w:eastAsia="Times New Roman" w:hAnsi="Times New Roman" w:cs="Times New Roman"/>
      <w:b/>
      <w:iCs/>
      <w:color w:val="000000"/>
      <w:sz w:val="24"/>
      <w:szCs w:val="24"/>
      <w:lang w:val="en-US" w:eastAsia="en-US" w:bidi="ar-SA"/>
    </w:rPr>
  </w:style>
  <w:style w:type="paragraph" w:styleId="ListParagraph">
    <w:name w:val="List Paragraph"/>
    <w:basedOn w:val="Normal"/>
    <w:uiPriority w:val="34"/>
    <w:qFormat/>
    <w:rsid w:val="002F7631"/>
    <w:pPr>
      <w:ind w:left="720"/>
      <w:contextualSpacing/>
    </w:pPr>
  </w:style>
  <w:style w:type="paragraph" w:styleId="NormalWeb">
    <w:name w:val="Normal (Web)"/>
    <w:basedOn w:val="Normal"/>
    <w:uiPriority w:val="99"/>
    <w:unhideWhenUsed/>
    <w:rsid w:val="00D03DF4"/>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ummary">
    <w:name w:val="summary"/>
    <w:basedOn w:val="DefaultParagraphFont"/>
    <w:rsid w:val="00EA7785"/>
  </w:style>
  <w:style w:type="character" w:customStyle="1" w:styleId="lt-line-clampline">
    <w:name w:val="lt-line-clamp__line"/>
    <w:rsid w:val="009B5AE4"/>
  </w:style>
  <w:style w:type="character" w:customStyle="1" w:styleId="Heading7Char">
    <w:name w:val="Heading 7 Char"/>
    <w:basedOn w:val="DefaultParagraphFont"/>
    <w:link w:val="Heading7"/>
    <w:rsid w:val="009B5AE4"/>
    <w:rPr>
      <w:rFonts w:ascii="Times New Roman" w:eastAsia="Times New Roman" w:hAnsi="Times New Roman" w:cs="Times New Roman"/>
      <w:b/>
      <w:bCs/>
      <w:i/>
      <w:iCs/>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561111">
      <w:bodyDiv w:val="1"/>
      <w:marLeft w:val="0"/>
      <w:marRight w:val="0"/>
      <w:marTop w:val="0"/>
      <w:marBottom w:val="0"/>
      <w:divBdr>
        <w:top w:val="none" w:sz="0" w:space="0" w:color="auto"/>
        <w:left w:val="none" w:sz="0" w:space="0" w:color="auto"/>
        <w:bottom w:val="none" w:sz="0" w:space="0" w:color="auto"/>
        <w:right w:val="none" w:sz="0" w:space="0" w:color="auto"/>
      </w:divBdr>
      <w:divsChild>
        <w:div w:id="21127160">
          <w:marLeft w:val="0"/>
          <w:marRight w:val="0"/>
          <w:marTop w:val="0"/>
          <w:marBottom w:val="0"/>
          <w:divBdr>
            <w:top w:val="none" w:sz="0" w:space="0" w:color="auto"/>
            <w:left w:val="none" w:sz="0" w:space="0" w:color="auto"/>
            <w:bottom w:val="none" w:sz="0" w:space="0" w:color="auto"/>
            <w:right w:val="none" w:sz="0" w:space="0" w:color="auto"/>
          </w:divBdr>
        </w:div>
      </w:divsChild>
    </w:div>
    <w:div w:id="2125036698">
      <w:bodyDiv w:val="1"/>
      <w:marLeft w:val="0"/>
      <w:marRight w:val="0"/>
      <w:marTop w:val="0"/>
      <w:marBottom w:val="0"/>
      <w:divBdr>
        <w:top w:val="none" w:sz="0" w:space="0" w:color="auto"/>
        <w:left w:val="none" w:sz="0" w:space="0" w:color="auto"/>
        <w:bottom w:val="none" w:sz="0" w:space="0" w:color="auto"/>
        <w:right w:val="none" w:sz="0" w:space="0" w:color="auto"/>
      </w:divBdr>
      <w:divsChild>
        <w:div w:id="453905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Links>
    <vt:vector size="6" baseType="variant">
      <vt:variant>
        <vt:i4>7012419</vt:i4>
      </vt:variant>
      <vt:variant>
        <vt:i4>0</vt:i4>
      </vt:variant>
      <vt:variant>
        <vt:i4>0</vt:i4>
      </vt:variant>
      <vt:variant>
        <vt:i4>5</vt:i4>
      </vt:variant>
      <vt:variant>
        <vt:lpwstr>https://example.com/morgan-ellis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Morgan Avery Ellis</dc:creator>
  <cp:lastModifiedBy>Morgan Avery Ellis</cp:lastModifiedBy>
  <cp:revision>2</cp:revision>
  <cp:lastPrinted>2019-03-04T02:38:00Z</cp:lastPrinted>
  <dcterms:created xsi:type="dcterms:W3CDTF">2026-10-25T12:45:00Z</dcterms:created>
  <dcterms:modified xsi:type="dcterms:W3CDTF">2026-10-25T12:45:00Z</dcterms:modified>
</cp:coreProperties>
</file>