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560" w:lineRule="exact"/>
        <w:jc w:val="left"/>
      </w:pPr>
      <w:r>
        <w:rPr>
          <w:rFonts w:ascii="Carlito" w:hAnsi="Carlito"/>
          <w:b/>
          <w:i w:val="0"/>
          <w:color w:val="102A56"/>
          <w:sz w:val="50"/>
        </w:rPr>
        <w:t>[Your Name]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DejaVu Serif" w:hAnsi="DejaVu Serif"/>
          <w:b w:val="0"/>
          <w:i w:val="0"/>
          <w:color w:val="40556A"/>
          <w:sz w:val="20"/>
        </w:rPr>
        <w:t>[City, State] | [Email] | [Phone]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Summary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[Optional two-line summary connecting your education and relevant evidence to the target role. Remove if not useful.]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Education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[Graduation date or expected date]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coursework, honors or academic focus, if useful.]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Relevant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keepNext/>
        <w:keepLines/>
        <w:widowControl/>
        <w:spacing w:before="16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Selected Project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[Project name] | [Course or independent context]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102A56"/>
          <w:sz w:val="21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skill] | [Relevant tool] | [Relevant method]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Chapter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